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19" w:rsidRDefault="00764219" w:rsidP="00764219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8151470"/>
            <wp:effectExtent l="19050" t="0" r="3175" b="0"/>
            <wp:docPr id="1" name="Рисунок 1" descr="C:\Users\123\Pictures\2021-01-25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1-01-25\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219" w:rsidRDefault="00764219">
      <w:pP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 w:type="page"/>
      </w:r>
    </w:p>
    <w:p w:rsidR="00044FE3" w:rsidRPr="00044FE3" w:rsidRDefault="00044FE3" w:rsidP="00764219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044FE3" w:rsidRPr="00044FE3" w:rsidRDefault="00044FE3" w:rsidP="00044FE3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информационная система персональных данных –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044FE3" w:rsidRPr="00044FE3" w:rsidRDefault="00044FE3" w:rsidP="00044FE3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84A9"/>
          <w:sz w:val="20"/>
          <w:lang w:eastAsia="ru-RU"/>
        </w:rPr>
        <w:t xml:space="preserve"> 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shd w:val="clear" w:color="auto" w:fill="EEEEEE"/>
          <w:lang w:eastAsia="ru-RU"/>
        </w:rPr>
        <w:br/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1.5.   МКДОУ детский сад "Теремок"   – оператор персональных данных – обязано: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1.5.1. Соблюдать конфиденциальность персональных данных, а именно – не распространять персональные данные и не передавать их третьим лицам без согласия субъекта персональных данных или его законного представителя, если иное не пре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дусмотрено законодательством.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1.5.2. Обеспечить субъектам персональных данных, их законным представителям возможность ознакомления с документами и материалами, содержащими их персональные данные, если иное не предусмотрено законодательством.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1.5.3. Разъяснять субъектам персональных данных, их законным представителям юридические последствия отказа предоставить персональные данные.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1.5.4. Блокировать или удалять неправомерно обрабатываемые, неточные персональные данные либо обеспечить их блокирование или удаление.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1.5.5. Прекратить обработку и уничтожить персональные данные либо обеспечить прекращение обработки и уничтожение персональных данных при достижении цели их обработки.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1.5.6. Прекратить обработку персональных данных или обеспечить прекращение обработки персональных данных в случае отзыва субъектом персональных данных согласия на обработку его персональных данных, если иное не предусмотрено договором, стороной которого, </w:t>
      </w:r>
      <w:proofErr w:type="spellStart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выгодоприобретателем</w:t>
      </w:r>
      <w:proofErr w:type="spellEnd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или поручителем по которому является субъект персональных данных, или иным соглашением между МКДОУ детский сад "Теремок"   и субъектом персональных данных.</w:t>
      </w:r>
    </w:p>
    <w:p w:rsidR="00044FE3" w:rsidRDefault="00044FE3" w:rsidP="00044FE3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1.6.  МКДОУ детский сад "Теремок"  вправе: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1.6.1. Использовать персональные данные субъектов персональных данных без их согласия в случаях, предусмотренных законодательством.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1.6.2. Предоставлять персональные данные субъектов персональных данных третьим лицам в случаях, предусмотренных законодательством.</w:t>
      </w:r>
    </w:p>
    <w:p w:rsidR="00044FE3" w:rsidRDefault="00044FE3" w:rsidP="00044FE3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84A9"/>
          <w:sz w:val="20"/>
          <w:lang w:eastAsia="ru-RU"/>
        </w:rPr>
        <w:t xml:space="preserve"> 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shd w:val="clear" w:color="auto" w:fill="EEEEEE"/>
          <w:lang w:eastAsia="ru-RU"/>
        </w:rPr>
        <w:br/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1.7. Работники, родители, законные представители воспитанников, иные субъекты персональных данных обязаны: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1.7.1. В случаях, предусмотренных законодательством, предоставлять  МКДОУ детский сад "Теремок" достоверные персональные данные.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1.7.2. При изменении персональных данных, обнаружении ошибок или неточностей в них незамедлительно сообщать об этом  МКДОУ детский сад "Теремок"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044FE3" w:rsidRPr="00044FE3" w:rsidRDefault="00044FE3" w:rsidP="00044FE3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1.8. Субъекты персональных данных вправе: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1.8.2. Требовать от   МКДОУ детский сад "Теремок</w:t>
      </w:r>
      <w:proofErr w:type="gramStart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"у</w:t>
      </w:r>
      <w:proofErr w:type="gramEnd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точнить персональные данные, блокировать их или уничтожить,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1.8.3. Дополнить персональные данные оценочного характера заявлением, выражающим собственную точку зрения.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1.8.4. Обжаловать действия или бездействие МКДОУ детский сад "Теремок</w:t>
      </w:r>
      <w:proofErr w:type="gramStart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"в</w:t>
      </w:r>
      <w:proofErr w:type="gramEnd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уполномоченном органе по защите прав субъектов персональных данных или в судебном порядке.</w:t>
      </w:r>
    </w:p>
    <w:p w:rsidR="00044FE3" w:rsidRPr="00044FE3" w:rsidRDefault="00044FE3" w:rsidP="00044FE3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2. Цели сбора персональных данных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2.1. Целями сбора персональных данных МКДОУ детский сад "Теремок"  являются: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2.1.1. Организация воспитательно-образовательного процесса в соответствии с законодательством и уставом  МКДОУ детский сад "Теремок"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2.1.2. Регулирование трудовых отношений с работниками  МКДОУ детский сад "Теремок"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2.1.3. Реализация гражданско-правовых договоров, стороной, </w:t>
      </w:r>
      <w:proofErr w:type="spellStart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выгодоприобретателем</w:t>
      </w:r>
      <w:proofErr w:type="spellEnd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или получателем которых является субъект персональных данных.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2.1.4. Обеспечение безопасности.</w:t>
      </w:r>
    </w:p>
    <w:p w:rsidR="00044FE3" w:rsidRPr="00044FE3" w:rsidRDefault="00044FE3" w:rsidP="00044FE3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3. Правовые основания обработки персональных данных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3.1. Правовыми основаниями обработки персональных данных в МКДОУ детский сад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"Теремок"  являются устав и нормативные правовые акты, для исполнения которых и в соответствии с которыми   МКДОУ детский сад "Теремок</w:t>
      </w:r>
      <w:proofErr w:type="gramStart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"о</w:t>
      </w:r>
      <w:proofErr w:type="gramEnd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существляет обработку персональных данных, в том числе:</w:t>
      </w:r>
    </w:p>
    <w:p w:rsidR="00044FE3" w:rsidRPr="00044FE3" w:rsidRDefault="00044FE3" w:rsidP="00044FE3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Трудовой кодекс, иные нормативные правовые акты, содержащие нормы трудового права;</w:t>
      </w:r>
    </w:p>
    <w:p w:rsidR="00044FE3" w:rsidRPr="00044FE3" w:rsidRDefault="00044FE3" w:rsidP="00044FE3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Бюджетный кодекс;</w:t>
      </w:r>
    </w:p>
    <w:p w:rsidR="00044FE3" w:rsidRPr="00044FE3" w:rsidRDefault="00044FE3" w:rsidP="00044FE3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Налоговый кодекс;</w:t>
      </w:r>
    </w:p>
    <w:p w:rsidR="00044FE3" w:rsidRPr="00044FE3" w:rsidRDefault="00044FE3" w:rsidP="00044FE3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Гражданский кодекс;</w:t>
      </w:r>
    </w:p>
    <w:p w:rsidR="00044FE3" w:rsidRPr="00044FE3" w:rsidRDefault="00044FE3" w:rsidP="00044FE3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Семейный кодекс;</w:t>
      </w:r>
    </w:p>
    <w:p w:rsidR="00044FE3" w:rsidRPr="00044FE3" w:rsidRDefault="00044FE3" w:rsidP="00044FE3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Закон от 29.12.2012 № 273-ФЗ «Об образовании в Российской Федерации».</w:t>
      </w:r>
    </w:p>
    <w:p w:rsidR="00044FE3" w:rsidRPr="00044FE3" w:rsidRDefault="00044FE3" w:rsidP="00044FE3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3.2. Правовыми основаниями обработки персональных данных в  МКДОУ детский сад "Теремок" также являются договоры с физическими лицами, заявления (согласия, доверенности) родителей (законных представителей) воспитанников, согласия на обработку персональных данных.</w:t>
      </w:r>
    </w:p>
    <w:p w:rsidR="00044FE3" w:rsidRPr="00044FE3" w:rsidRDefault="00044FE3" w:rsidP="00044FE3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4. Объем и категории обрабатываемых персональных данных, категории субъектов персональных данных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4.1.  МКДОУ детский сад "Теремок" обрабатывает персональные данные:</w:t>
      </w:r>
    </w:p>
    <w:p w:rsidR="00044FE3" w:rsidRPr="00044FE3" w:rsidRDefault="00044FE3" w:rsidP="00044FE3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работников, в том числе бывших;</w:t>
      </w:r>
    </w:p>
    <w:p w:rsidR="00044FE3" w:rsidRPr="00044FE3" w:rsidRDefault="00044FE3" w:rsidP="00044FE3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кандидатов на замещение вакантных должностей;</w:t>
      </w:r>
    </w:p>
    <w:p w:rsidR="00044FE3" w:rsidRPr="00044FE3" w:rsidRDefault="00044FE3" w:rsidP="00044FE3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родственников работников, в том числе бывших;</w:t>
      </w:r>
    </w:p>
    <w:p w:rsidR="00044FE3" w:rsidRPr="00044FE3" w:rsidRDefault="00044FE3" w:rsidP="00044FE3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воспитанников;</w:t>
      </w:r>
    </w:p>
    <w:p w:rsidR="00044FE3" w:rsidRPr="00044FE3" w:rsidRDefault="00044FE3" w:rsidP="00044FE3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родителей (законных представителей) воспитанников;</w:t>
      </w:r>
    </w:p>
    <w:p w:rsidR="00044FE3" w:rsidRPr="00044FE3" w:rsidRDefault="00044FE3" w:rsidP="00044FE3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физических лиц по гражданско-правовым договорам;</w:t>
      </w:r>
    </w:p>
    <w:p w:rsidR="00044FE3" w:rsidRPr="00044FE3" w:rsidRDefault="00044FE3" w:rsidP="00044FE3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физических лиц, указанных в заявлениях (согласиях, доверенностях) родителей (законных представителей) воспитанников;</w:t>
      </w:r>
      <w:proofErr w:type="gramEnd"/>
    </w:p>
    <w:p w:rsidR="00044FE3" w:rsidRPr="00044FE3" w:rsidRDefault="00044FE3" w:rsidP="00044FE3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физических лиц – посетителей МКДОУ детский сад "Теремок"</w:t>
      </w:r>
    </w:p>
    <w:p w:rsidR="00044FE3" w:rsidRPr="00044FE3" w:rsidRDefault="00044FE3" w:rsidP="00044FE3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4.2. Специальные категории персональных данных МБДОУ «Детский сад № 1» обрабатывает только на основании и согласно требованиям федеральных законов.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4.3. Биометрические персональные данные   МКДОУ детский сад "Теремок" не обрабатывает.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4.4.   МКДОУ детский сад "Теремок</w:t>
      </w:r>
      <w:proofErr w:type="gramStart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"о</w:t>
      </w:r>
      <w:proofErr w:type="gramEnd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брабатывает персональные данные в объеме, необходимом:</w:t>
      </w:r>
    </w:p>
    <w:p w:rsidR="00044FE3" w:rsidRPr="00044FE3" w:rsidRDefault="00044FE3" w:rsidP="00044FE3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для осуществления образовательной деятельности по реализации основной общеобразовательной программы дошкольного образования и дополнительных общеобразовательных программ, обеспечения воспитания, обучения, присмотра и ухода, оздоровления, безопасности воспитанников, создания благоприятных условий для их разностороннего развития;</w:t>
      </w:r>
    </w:p>
    <w:p w:rsidR="00044FE3" w:rsidRPr="00044FE3" w:rsidRDefault="00044FE3" w:rsidP="00044FE3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выполнения функций и полномочий работодателя в трудовых отношениях;</w:t>
      </w:r>
    </w:p>
    <w:p w:rsidR="00044FE3" w:rsidRPr="00044FE3" w:rsidRDefault="00044FE3" w:rsidP="00044FE3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выполнения функций и полномочий экономического субъекта при осуществ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лении бухгалтерского и налогового учета;</w:t>
      </w:r>
    </w:p>
    <w:p w:rsidR="00044FE3" w:rsidRPr="00044FE3" w:rsidRDefault="00044FE3" w:rsidP="00044FE3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исполнения сделок и договоров гражданско-правового характера, в которых   </w:t>
      </w:r>
      <w:r w:rsidRPr="00044FE3">
        <w:rPr>
          <w:rFonts w:ascii="Georgia" w:eastAsia="Times New Roman" w:hAnsi="Georgia" w:cs="Times New Roman"/>
          <w:sz w:val="20"/>
          <w:szCs w:val="20"/>
          <w:lang w:eastAsia="ru-RU"/>
        </w:rPr>
        <w:t>МКДОУ детский сад "Теремок"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является стороной, получателем (выгодоприобретателем).</w:t>
      </w:r>
    </w:p>
    <w:p w:rsidR="00044FE3" w:rsidRPr="00044FE3" w:rsidRDefault="00044FE3" w:rsidP="00044FE3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84A9"/>
          <w:sz w:val="20"/>
          <w:lang w:eastAsia="ru-RU"/>
        </w:rPr>
        <w:t xml:space="preserve"> 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4.5. Содержание и объем обрабатываемых персональных данных в МКДОУ детский сад "Теремок"  соответствуют заявленным целям обработки.</w:t>
      </w:r>
    </w:p>
    <w:p w:rsidR="00044FE3" w:rsidRPr="00044FE3" w:rsidRDefault="00044FE3" w:rsidP="00044FE3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 Порядок и условия обработки персональных данных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5.1. </w:t>
      </w:r>
      <w:proofErr w:type="gramStart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МКДОУ детский сад "Теремок" 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5.2.</w:t>
      </w:r>
      <w:proofErr w:type="gramEnd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Получение персональных данных: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5.2.1. Все персональные данные  МКДОУ детский сад "Теремок"  получает от субъекта персональных данных, а в случаях, когда субъект персональных данных несовершеннолетний, – от его родителей (законных представителей).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5.2.2.  МКДОУ детский сад "Теремок" сообщает субъекту персональных данных цели, предполагаемые источники и способы получения персональных данных, перечень действий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с персональными данными, срок, в течение которого действует согласие на получение персональных данных, порядок его отзыва, а также последствия отказа субъекта персональных данных дать согласие на получение персональных данных.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 Обработка персональных данных: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   МКДОУ детский сад "Теремок</w:t>
      </w:r>
      <w:proofErr w:type="gramStart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"о</w:t>
      </w:r>
      <w:proofErr w:type="gramEnd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брабатывает персональные данные в следующих случаях:</w:t>
      </w:r>
    </w:p>
    <w:p w:rsidR="00044FE3" w:rsidRPr="00044FE3" w:rsidRDefault="00044FE3" w:rsidP="00044FE3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субъект персональных данных дал согласие на обработку своих персональных данных;</w:t>
      </w:r>
    </w:p>
    <w:p w:rsidR="00044FE3" w:rsidRPr="00044FE3" w:rsidRDefault="00044FE3" w:rsidP="00044FE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обработка персональных данных необходима для выполнения  </w:t>
      </w:r>
      <w:r w:rsidRPr="00044FE3">
        <w:rPr>
          <w:rFonts w:ascii="Georgia" w:eastAsia="Times New Roman" w:hAnsi="Georgia" w:cs="Times New Roman"/>
          <w:sz w:val="20"/>
          <w:szCs w:val="20"/>
          <w:lang w:eastAsia="ru-RU"/>
        </w:rPr>
        <w:t>МКДОУ детский сад "Теремок"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 возложенных на него законодательством функций, полномочий и обязанностей;</w:t>
      </w:r>
    </w:p>
    <w:p w:rsidR="00044FE3" w:rsidRPr="00044FE3" w:rsidRDefault="00044FE3" w:rsidP="00044FE3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персональные данные являются общедоступными.</w:t>
      </w:r>
    </w:p>
    <w:p w:rsidR="00044FE3" w:rsidRPr="00044FE3" w:rsidRDefault="00044FE3" w:rsidP="00044FE3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84A9"/>
          <w:sz w:val="20"/>
          <w:lang w:eastAsia="ru-RU"/>
        </w:rPr>
        <w:t xml:space="preserve"> 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 МКДОУ детский сад "Теремок"  обрабатывает персональные данные:</w:t>
      </w:r>
    </w:p>
    <w:p w:rsidR="00044FE3" w:rsidRPr="00044FE3" w:rsidRDefault="00044FE3" w:rsidP="00044FE3">
      <w:pPr>
        <w:numPr>
          <w:ilvl w:val="0"/>
          <w:numId w:val="6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 использованием средств автоматизации в программе «1С: Зарплата и кадры».</w:t>
      </w:r>
    </w:p>
    <w:p w:rsidR="00044FE3" w:rsidRPr="00044FE3" w:rsidRDefault="00044FE3" w:rsidP="00044FE3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5.3.3.   МКДОУ детский сад "Теремок" обрабатывает персональные данные в сроки:</w:t>
      </w:r>
    </w:p>
    <w:p w:rsidR="00044FE3" w:rsidRPr="00044FE3" w:rsidRDefault="00044FE3" w:rsidP="00044FE3">
      <w:pPr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необходимые для достижения целей обработки персональных данных;</w:t>
      </w:r>
    </w:p>
    <w:p w:rsidR="00044FE3" w:rsidRPr="00044FE3" w:rsidRDefault="00044FE3" w:rsidP="00044FE3">
      <w:pPr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определенные законодательством для обработки отдельных видов персональных данных;</w:t>
      </w:r>
      <w:proofErr w:type="gramEnd"/>
    </w:p>
    <w:p w:rsidR="00044FE3" w:rsidRPr="00044FE3" w:rsidRDefault="00044FE3" w:rsidP="00044FE3">
      <w:pPr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указанные</w:t>
      </w:r>
      <w:proofErr w:type="gramEnd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 согласии субъекта персональных данных.</w:t>
      </w:r>
    </w:p>
    <w:p w:rsidR="00044FE3" w:rsidRDefault="00044FE3" w:rsidP="00044FE3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5.4. Хранение персональных данных: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5.4.1. МКДОУ детский сад "Теремок"  хранит персональные данные в течение срока, необходимого для достижения целей их обработки, а документы, содержащие персональные данные, – в течение срока хранения документов, предусмотренного номенклатурой дел, с учетом архивных сроков хранения.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5.4.2. Персональные данные, зафиксированные на бумажных носителях, хранятся в запираемых шкафах либо в запираемых помещениях, доступ к которым ограничен.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5.4.3. Персональные данные, обрабатываемые с использованием средств автоматизации, хранятся в порядке и на условиях, которые определяет политика безопасности данных средств автоматизации.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5.4.4. При автоматизированной обработке персональных данных не допускается хранение и размещение документов, содержащих персональные данные, в открытых электронных каталогах (</w:t>
      </w:r>
      <w:proofErr w:type="spellStart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файлообменниках</w:t>
      </w:r>
      <w:proofErr w:type="spellEnd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 информационных систем.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:rsidR="00044FE3" w:rsidRPr="00044FE3" w:rsidRDefault="00044FE3" w:rsidP="00044FE3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5.5. Прекращение обработки персональных данных: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5.5.1. Лица, ответственные за обработку персональных данных в МКДОУ детский сад "Теремок"</w:t>
      </w:r>
      <w:proofErr w:type="gramStart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 ,</w:t>
      </w:r>
      <w:proofErr w:type="gramEnd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прекращают их обрабатывать в следующих случаях:</w:t>
      </w:r>
    </w:p>
    <w:p w:rsidR="00044FE3" w:rsidRPr="00044FE3" w:rsidRDefault="00044FE3" w:rsidP="00044FE3">
      <w:pPr>
        <w:numPr>
          <w:ilvl w:val="0"/>
          <w:numId w:val="8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достигнуты цели обработки персональных данных;</w:t>
      </w:r>
    </w:p>
    <w:p w:rsidR="00044FE3" w:rsidRPr="00044FE3" w:rsidRDefault="00044FE3" w:rsidP="00044FE3">
      <w:pPr>
        <w:numPr>
          <w:ilvl w:val="0"/>
          <w:numId w:val="8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истек срок действия согласия на обработку персональных данных;</w:t>
      </w:r>
    </w:p>
    <w:p w:rsidR="00044FE3" w:rsidRPr="00044FE3" w:rsidRDefault="00044FE3" w:rsidP="00044FE3">
      <w:pPr>
        <w:numPr>
          <w:ilvl w:val="0"/>
          <w:numId w:val="8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отозвано согласие на обработку персональных данных;</w:t>
      </w:r>
    </w:p>
    <w:p w:rsidR="00044FE3" w:rsidRPr="00044FE3" w:rsidRDefault="00044FE3" w:rsidP="00044FE3">
      <w:pPr>
        <w:numPr>
          <w:ilvl w:val="0"/>
          <w:numId w:val="8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обработка персональных данных неправомерна.</w:t>
      </w:r>
    </w:p>
    <w:p w:rsidR="00044FE3" w:rsidRPr="00044FE3" w:rsidRDefault="00044FE3" w:rsidP="00044FE3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5.6. Передача персональных данных: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5.6.1.  МКДОУ детский сад "Теремок" обеспечивает конфиденциальность персональных данных.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5.6.2.МКДОУ детский сад "Теремок" передает персональные данные третьим лицам в следующих случаях:</w:t>
      </w:r>
    </w:p>
    <w:p w:rsidR="00044FE3" w:rsidRPr="00044FE3" w:rsidRDefault="00044FE3" w:rsidP="00044FE3">
      <w:pPr>
        <w:numPr>
          <w:ilvl w:val="0"/>
          <w:numId w:val="9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субъект персональных данных дал согласие на передачу своих данных;</w:t>
      </w:r>
    </w:p>
    <w:p w:rsidR="00044FE3" w:rsidRPr="00044FE3" w:rsidRDefault="00044FE3" w:rsidP="00044FE3">
      <w:pPr>
        <w:numPr>
          <w:ilvl w:val="0"/>
          <w:numId w:val="9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передать данные необходимо в соответствии с требованиями законодательства в рамках установленной процедуры.</w:t>
      </w:r>
    </w:p>
    <w:p w:rsidR="00044FE3" w:rsidRPr="00044FE3" w:rsidRDefault="00044FE3" w:rsidP="00044FE3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5.6.3.МКДОУ детский сад "Теремок" не осуществляет трансграничную передачу персональных данных.</w:t>
      </w:r>
    </w:p>
    <w:p w:rsidR="00044FE3" w:rsidRPr="00044FE3" w:rsidRDefault="00044FE3" w:rsidP="00044FE3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5.7. МКДОУ детский сад "Теремок</w:t>
      </w:r>
      <w:proofErr w:type="gramStart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"п</w:t>
      </w:r>
      <w:proofErr w:type="gramEnd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ринимает необходимые правовые, организационные и технические меры для защиты персональных данных от неправомерного или случайного доступа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к ним, уничтожения, изменения, блокирования, копирования, предоставления, распространения, а также от иных неправомерных действий в отношении персональных данных, в том числе:</w:t>
      </w:r>
    </w:p>
    <w:p w:rsidR="00044FE3" w:rsidRPr="00044FE3" w:rsidRDefault="00044FE3" w:rsidP="00044FE3">
      <w:pPr>
        <w:numPr>
          <w:ilvl w:val="0"/>
          <w:numId w:val="10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издает локальные нормативные акты, регламентирующие обработку персональных данных;</w:t>
      </w:r>
    </w:p>
    <w:p w:rsidR="00044FE3" w:rsidRPr="00044FE3" w:rsidRDefault="00044FE3" w:rsidP="00044FE3">
      <w:pPr>
        <w:numPr>
          <w:ilvl w:val="0"/>
          <w:numId w:val="10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назначает </w:t>
      </w:r>
      <w:proofErr w:type="gramStart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ответственного</w:t>
      </w:r>
      <w:proofErr w:type="gramEnd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за организацию обработки персональных данных;</w:t>
      </w:r>
    </w:p>
    <w:p w:rsidR="00044FE3" w:rsidRPr="00044FE3" w:rsidRDefault="00044FE3" w:rsidP="00044FE3">
      <w:pPr>
        <w:numPr>
          <w:ilvl w:val="0"/>
          <w:numId w:val="10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определяет список лиц, допущенных к обработке персональных данных;</w:t>
      </w:r>
    </w:p>
    <w:p w:rsidR="00044FE3" w:rsidRPr="00044FE3" w:rsidRDefault="00044FE3" w:rsidP="00044FE3">
      <w:pPr>
        <w:numPr>
          <w:ilvl w:val="0"/>
          <w:numId w:val="10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знакомит работников, осуществляющих обработку персональных данных, с положениями законодательства о персональных данных, в том числе с требованиями к защите персональных данных.</w:t>
      </w:r>
    </w:p>
    <w:p w:rsidR="00044FE3" w:rsidRPr="00044FE3" w:rsidRDefault="00044FE3" w:rsidP="002136B4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6. Актуализация, исправление, удаление и уничтожение персональных данных, ответы на запросы субъектов персональных данных</w:t>
      </w:r>
      <w:r w:rsidR="002136B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6.1. В случае предоставления субъектом персональных данных, его законным представителем фактов о неполных, устаревших, недостоверных или незаконно полученных персональных данных МКДОУ детский сад "Теремок</w:t>
      </w:r>
      <w:proofErr w:type="gramStart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"а</w:t>
      </w:r>
      <w:proofErr w:type="gramEnd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ктуализирует, исправляет, блокирует, удаляет или уничтожает их и уведомляет о своих действиях субъекта персональных данных.</w:t>
      </w:r>
      <w:r w:rsidR="002136B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6.2. При достижении целей обработки персональных данных, а также в случае отзыва субъектом персональных данных согласия на обработку персональных данных персональные данные подлежат уничтожению, если иное не предусмотрено договором, стороной, получателем (</w:t>
      </w:r>
      <w:proofErr w:type="spellStart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выгодоприобретателем</w:t>
      </w:r>
      <w:proofErr w:type="spellEnd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 по которому является субъект персональных данных.</w:t>
      </w:r>
      <w:r w:rsidR="002136B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6.3. Решение об уничтожении документов (носителей) с персональными данными принимает комиссия, состав которой утверждается приказом руководителя  МКДОУ детский сад "Теремок".</w:t>
      </w:r>
      <w:r w:rsidR="002136B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6.4. Документы (носители), содержащие персональные данные, уничтожаются по акту о выделении документов к уничтожению. Факт уничтожения персональных данных подтверждается актом об уничтожении документов (носителей), подписанным членами комиссии.</w:t>
      </w:r>
      <w:r w:rsidR="002136B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6.5. Уничтожение документов (носителей), содержащих персональные данные, производится путем сожжения. </w:t>
      </w:r>
      <w:r w:rsidR="002136B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6.6. Персональные данные на электронных носителях уничтожаются путем стирания или форматирования носителя.</w:t>
      </w:r>
      <w:r w:rsidR="002136B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6.7. По запросу субъекта персональных данных или его законного МКДОУ детский сад "Теремок</w:t>
      </w:r>
      <w:proofErr w:type="gramStart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"п</w:t>
      </w:r>
      <w:proofErr w:type="gramEnd"/>
      <w:r w:rsidRPr="00044F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редставителя   сообщает ему информацию об обработке его персональных данных.</w:t>
      </w:r>
    </w:p>
    <w:p w:rsidR="003659FC" w:rsidRDefault="003659FC"/>
    <w:sectPr w:rsidR="003659FC" w:rsidSect="0036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7ED"/>
    <w:multiLevelType w:val="multilevel"/>
    <w:tmpl w:val="8408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E0DE9"/>
    <w:multiLevelType w:val="multilevel"/>
    <w:tmpl w:val="AFAE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74D22"/>
    <w:multiLevelType w:val="multilevel"/>
    <w:tmpl w:val="9EA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11995"/>
    <w:multiLevelType w:val="multilevel"/>
    <w:tmpl w:val="3606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246E9"/>
    <w:multiLevelType w:val="multilevel"/>
    <w:tmpl w:val="3FF0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50DB7"/>
    <w:multiLevelType w:val="multilevel"/>
    <w:tmpl w:val="9EEA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E1DD1"/>
    <w:multiLevelType w:val="multilevel"/>
    <w:tmpl w:val="4542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75CE4"/>
    <w:multiLevelType w:val="multilevel"/>
    <w:tmpl w:val="DCF8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E5948"/>
    <w:multiLevelType w:val="multilevel"/>
    <w:tmpl w:val="B976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64DB6"/>
    <w:multiLevelType w:val="multilevel"/>
    <w:tmpl w:val="0B98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FE3"/>
    <w:rsid w:val="00044FE3"/>
    <w:rsid w:val="002136B4"/>
    <w:rsid w:val="003659FC"/>
    <w:rsid w:val="00764219"/>
    <w:rsid w:val="00B3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F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tip">
    <w:name w:val="tooltip"/>
    <w:basedOn w:val="a0"/>
    <w:rsid w:val="00044FE3"/>
  </w:style>
  <w:style w:type="paragraph" w:styleId="a4">
    <w:name w:val="Balloon Text"/>
    <w:basedOn w:val="a"/>
    <w:link w:val="a5"/>
    <w:uiPriority w:val="99"/>
    <w:semiHidden/>
    <w:unhideWhenUsed/>
    <w:rsid w:val="00044FE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C65DA-B1B8-4B65-A283-CAB5B4ED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2021-03-25T11:36:00Z</cp:lastPrinted>
  <dcterms:created xsi:type="dcterms:W3CDTF">2021-03-25T11:23:00Z</dcterms:created>
  <dcterms:modified xsi:type="dcterms:W3CDTF">2021-01-25T07:56:00Z</dcterms:modified>
</cp:coreProperties>
</file>