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09" w:rsidRDefault="00667AD4">
      <w:pPr>
        <w:jc w:val="both"/>
        <w:sectPr w:rsidR="003F6509">
          <w:type w:val="continuous"/>
          <w:pgSz w:w="11920" w:h="16850"/>
          <w:pgMar w:top="1000" w:right="100" w:bottom="280" w:left="3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302500" cy="10020514"/>
            <wp:effectExtent l="19050" t="0" r="0" b="0"/>
            <wp:docPr id="1" name="Рисунок 1" descr="C:\Users\123\Pictures\2023-12-2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2-21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1002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09" w:rsidRDefault="002538B9">
      <w:pPr>
        <w:pStyle w:val="a3"/>
        <w:tabs>
          <w:tab w:val="left" w:pos="3468"/>
        </w:tabs>
        <w:spacing w:before="74"/>
        <w:ind w:left="813" w:right="528"/>
      </w:pPr>
      <w:r>
        <w:lastRenderedPageBreak/>
        <w:t>санитарным</w:t>
      </w:r>
      <w:r>
        <w:rPr>
          <w:spacing w:val="31"/>
        </w:rPr>
        <w:t xml:space="preserve"> </w:t>
      </w:r>
      <w:r>
        <w:t>врачом</w:t>
      </w:r>
      <w:r>
        <w:tab/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10июля</w:t>
      </w:r>
      <w:r>
        <w:rPr>
          <w:spacing w:val="37"/>
        </w:rPr>
        <w:t xml:space="preserve"> </w:t>
      </w:r>
      <w:r>
        <w:t>2001</w:t>
      </w:r>
      <w:r>
        <w:rPr>
          <w:spacing w:val="35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введены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01.01.2002</w:t>
      </w:r>
      <w:r>
        <w:rPr>
          <w:spacing w:val="-67"/>
        </w:rPr>
        <w:t xml:space="preserve"> </w:t>
      </w:r>
      <w:r>
        <w:t>года.</w:t>
      </w:r>
      <w:r>
        <w:rPr>
          <w:spacing w:val="4"/>
        </w:rPr>
        <w:t xml:space="preserve"> </w:t>
      </w:r>
      <w:proofErr w:type="gramStart"/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10лет)</w:t>
      </w:r>
      <w:proofErr w:type="gramEnd"/>
    </w:p>
    <w:p w:rsidR="003F6509" w:rsidRDefault="002538B9">
      <w:pPr>
        <w:pStyle w:val="a3"/>
        <w:ind w:left="803" w:right="528"/>
      </w:pPr>
      <w:r>
        <w:t>-</w:t>
      </w:r>
      <w:proofErr w:type="spellStart"/>
      <w:r>
        <w:t>СанПиН</w:t>
      </w:r>
      <w:proofErr w:type="spellEnd"/>
      <w:r>
        <w:t xml:space="preserve"> 2.4.3648-20 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организациям</w:t>
      </w:r>
      <w:r>
        <w:rPr>
          <w:spacing w:val="-67"/>
        </w:rPr>
        <w:t xml:space="preserve"> </w:t>
      </w:r>
      <w:r>
        <w:t>воспитания и обучения, отдыха и оздоровления детей и молодежи", утверждены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РФ от 28 сентября</w:t>
      </w:r>
      <w:r>
        <w:rPr>
          <w:spacing w:val="1"/>
        </w:rPr>
        <w:t xml:space="preserve"> </w:t>
      </w:r>
      <w:r>
        <w:t>2020 года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(вступили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01.01.2021 года);</w:t>
      </w:r>
    </w:p>
    <w:p w:rsidR="003F6509" w:rsidRDefault="002538B9">
      <w:pPr>
        <w:pStyle w:val="a3"/>
        <w:spacing w:line="242" w:lineRule="auto"/>
        <w:ind w:left="813" w:right="446" w:hanging="10"/>
        <w:jc w:val="both"/>
      </w:pPr>
      <w:r>
        <w:t>-</w:t>
      </w:r>
      <w:proofErr w:type="spellStart"/>
      <w:r>
        <w:t>СанПиН</w:t>
      </w:r>
      <w:proofErr w:type="spellEnd"/>
      <w:r>
        <w:t xml:space="preserve"> 2.3/2.4.3590-20 «Санитарно-эпидемиологические требования к организации</w:t>
      </w:r>
      <w:r>
        <w:rPr>
          <w:spacing w:val="-68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6"/>
        </w:rPr>
        <w:t xml:space="preserve"> </w:t>
      </w:r>
      <w:r>
        <w:t>врача Российской</w:t>
      </w:r>
      <w:r>
        <w:rPr>
          <w:spacing w:val="2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27.10.2020</w:t>
      </w:r>
    </w:p>
    <w:p w:rsidR="003F6509" w:rsidRDefault="002538B9">
      <w:pPr>
        <w:pStyle w:val="a3"/>
        <w:spacing w:line="319" w:lineRule="exact"/>
        <w:ind w:left="813"/>
        <w:jc w:val="both"/>
      </w:pPr>
      <w:r>
        <w:rPr>
          <w:w w:val="95"/>
        </w:rPr>
        <w:t>№32(вступили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29"/>
          <w:w w:val="95"/>
        </w:rPr>
        <w:t xml:space="preserve"> </w:t>
      </w:r>
      <w:r>
        <w:rPr>
          <w:w w:val="95"/>
        </w:rPr>
        <w:t>силу</w:t>
      </w:r>
      <w:r>
        <w:rPr>
          <w:spacing w:val="17"/>
          <w:w w:val="95"/>
        </w:rPr>
        <w:t xml:space="preserve"> </w:t>
      </w:r>
      <w:r>
        <w:rPr>
          <w:w w:val="95"/>
        </w:rPr>
        <w:t>с</w:t>
      </w:r>
      <w:r>
        <w:rPr>
          <w:spacing w:val="33"/>
          <w:w w:val="95"/>
        </w:rPr>
        <w:t xml:space="preserve"> </w:t>
      </w:r>
      <w:r>
        <w:rPr>
          <w:w w:val="95"/>
        </w:rPr>
        <w:t>01.01.2021г).</w:t>
      </w:r>
    </w:p>
    <w:p w:rsidR="003F6509" w:rsidRDefault="002538B9">
      <w:pPr>
        <w:pStyle w:val="a3"/>
        <w:ind w:left="813" w:right="460" w:hanging="10"/>
        <w:jc w:val="both"/>
      </w:pPr>
      <w:r>
        <w:t>-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2.3.2.1078-01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ценности пищевых</w:t>
      </w:r>
      <w:r>
        <w:rPr>
          <w:spacing w:val="-6"/>
        </w:rPr>
        <w:t xml:space="preserve"> </w:t>
      </w:r>
      <w:r>
        <w:t>продуктов»;</w:t>
      </w:r>
    </w:p>
    <w:p w:rsidR="003F6509" w:rsidRDefault="002538B9">
      <w:pPr>
        <w:pStyle w:val="a3"/>
        <w:ind w:left="813" w:right="452" w:hanging="10"/>
        <w:jc w:val="both"/>
      </w:pPr>
      <w:r>
        <w:t>-СП</w:t>
      </w:r>
      <w:r>
        <w:rPr>
          <w:spacing w:val="1"/>
        </w:rPr>
        <w:t xml:space="preserve"> </w:t>
      </w:r>
      <w:r>
        <w:t>2.1.3678-20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работ или оказание</w:t>
      </w:r>
      <w:r>
        <w:rPr>
          <w:spacing w:val="15"/>
        </w:rPr>
        <w:t xml:space="preserve"> </w:t>
      </w:r>
      <w:r>
        <w:t>услуг».</w:t>
      </w:r>
    </w:p>
    <w:p w:rsidR="003F6509" w:rsidRDefault="002538B9">
      <w:pPr>
        <w:pStyle w:val="a3"/>
        <w:spacing w:line="319" w:lineRule="exact"/>
        <w:ind w:left="803"/>
        <w:jc w:val="both"/>
      </w:pPr>
      <w:r>
        <w:t>-Методические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-6"/>
        </w:rPr>
        <w:t xml:space="preserve"> </w:t>
      </w:r>
      <w:proofErr w:type="gramStart"/>
      <w:r>
        <w:t>–М</w:t>
      </w:r>
      <w:proofErr w:type="gramEnd"/>
      <w:r>
        <w:t>Р2.4.0242–21(от17мая</w:t>
      </w:r>
      <w:r>
        <w:rPr>
          <w:spacing w:val="-10"/>
        </w:rPr>
        <w:t xml:space="preserve"> </w:t>
      </w:r>
      <w:r>
        <w:t>2021года)</w:t>
      </w:r>
    </w:p>
    <w:p w:rsidR="003F6509" w:rsidRDefault="002538B9">
      <w:pPr>
        <w:pStyle w:val="a3"/>
        <w:ind w:left="813" w:right="434"/>
        <w:jc w:val="both"/>
      </w:pPr>
      <w:r>
        <w:t>-</w:t>
      </w:r>
      <w:proofErr w:type="spellStart"/>
      <w:r>
        <w:t>СанПиН</w:t>
      </w:r>
      <w:proofErr w:type="spellEnd"/>
      <w:r>
        <w:t xml:space="preserve"> 3.3686-21 «Санитарно-эпидемиологические требования по профилактике</w:t>
      </w:r>
      <w:r>
        <w:rPr>
          <w:spacing w:val="1"/>
        </w:rPr>
        <w:t xml:space="preserve"> </w:t>
      </w:r>
      <w:r>
        <w:t>инфекционных болезней» Постановление Главного государственного врача РФ от</w:t>
      </w:r>
      <w:r>
        <w:rPr>
          <w:spacing w:val="1"/>
        </w:rPr>
        <w:t xml:space="preserve"> </w:t>
      </w:r>
      <w:r>
        <w:t>28.01.2021№4(вступили в действие с 01.09.2021 года Срок действия до 01.09.2027). -</w:t>
      </w:r>
      <w:r>
        <w:rPr>
          <w:spacing w:val="1"/>
        </w:rPr>
        <w:t xml:space="preserve"> </w:t>
      </w:r>
      <w:r>
        <w:t>СанПиН3.5.3.1129-02«Санитарно-эпидемиологические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дератизации»</w:t>
      </w:r>
      <w:r>
        <w:rPr>
          <w:spacing w:val="-17"/>
        </w:rPr>
        <w:t xml:space="preserve"> </w:t>
      </w:r>
      <w:r>
        <w:t>(утв.</w:t>
      </w:r>
      <w:r>
        <w:rPr>
          <w:spacing w:val="-7"/>
        </w:rPr>
        <w:t xml:space="preserve"> </w:t>
      </w:r>
      <w:r>
        <w:t>ГлавнымгосударственнымсанитарнымврачомРФ12июля2002г.).</w:t>
      </w:r>
    </w:p>
    <w:p w:rsidR="003F6509" w:rsidRDefault="002538B9">
      <w:pPr>
        <w:pStyle w:val="a3"/>
        <w:tabs>
          <w:tab w:val="left" w:pos="1999"/>
          <w:tab w:val="left" w:pos="3953"/>
          <w:tab w:val="left" w:pos="6234"/>
          <w:tab w:val="left" w:pos="6853"/>
          <w:tab w:val="left" w:pos="7353"/>
          <w:tab w:val="left" w:pos="8856"/>
          <w:tab w:val="left" w:pos="9614"/>
          <w:tab w:val="left" w:pos="10551"/>
        </w:tabs>
        <w:ind w:left="803" w:right="476"/>
      </w:pPr>
      <w:r>
        <w:t>-Приказ</w:t>
      </w:r>
      <w:r>
        <w:tab/>
        <w:t>Министерства</w:t>
      </w:r>
      <w:r>
        <w:tab/>
        <w:t>здравоохранения</w:t>
      </w:r>
      <w:r>
        <w:tab/>
        <w:t>РФ</w:t>
      </w:r>
      <w:r>
        <w:tab/>
        <w:t>от</w:t>
      </w:r>
      <w:r>
        <w:tab/>
        <w:t>28.01.2021</w:t>
      </w:r>
      <w:r>
        <w:tab/>
        <w:t>года</w:t>
      </w:r>
      <w:r>
        <w:tab/>
        <w:t>№29н</w:t>
      </w:r>
      <w:r>
        <w:tab/>
      </w:r>
      <w:r>
        <w:rPr>
          <w:spacing w:val="-7"/>
        </w:rPr>
        <w:t>«Об</w:t>
      </w:r>
      <w:r>
        <w:rPr>
          <w:spacing w:val="-67"/>
        </w:rPr>
        <w:t xml:space="preserve"> </w:t>
      </w:r>
      <w:r>
        <w:t>утверждении Порядка проведения обязательных предварительных и периодических</w:t>
      </w:r>
      <w:r>
        <w:rPr>
          <w:spacing w:val="1"/>
        </w:rPr>
        <w:t xml:space="preserve"> </w:t>
      </w:r>
      <w:r>
        <w:t>медицинских осмотров работников, предусмотренных частью четвертой</w:t>
      </w:r>
      <w:r>
        <w:rPr>
          <w:spacing w:val="1"/>
        </w:rPr>
        <w:t xml:space="preserve"> </w:t>
      </w:r>
      <w:r>
        <w:t>ст.213ТКРФ» (вступит в силу01.04.2021года)</w:t>
      </w:r>
    </w:p>
    <w:p w:rsidR="003F6509" w:rsidRDefault="002538B9">
      <w:pPr>
        <w:pStyle w:val="a3"/>
        <w:ind w:left="813" w:right="528" w:hanging="10"/>
      </w:pPr>
      <w:r>
        <w:t>-СП3.1/2.43598-20от30.06.2020г</w:t>
      </w:r>
      <w:proofErr w:type="gramStart"/>
      <w:r>
        <w:t>«С</w:t>
      </w:r>
      <w:proofErr w:type="gramEnd"/>
      <w:r>
        <w:t>анитарно-эпидемиологические требования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 содержанию и организации работы образовательных организаций и</w:t>
      </w:r>
      <w:r>
        <w:rPr>
          <w:spacing w:val="1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объектов</w:t>
      </w:r>
      <w:r>
        <w:rPr>
          <w:spacing w:val="33"/>
        </w:rPr>
        <w:t xml:space="preserve"> </w:t>
      </w:r>
      <w:r>
        <w:t>социальной</w:t>
      </w:r>
      <w:r>
        <w:rPr>
          <w:spacing w:val="36"/>
        </w:rPr>
        <w:t xml:space="preserve"> </w:t>
      </w:r>
      <w:r>
        <w:t>инфраструктуры</w:t>
      </w:r>
      <w:r>
        <w:rPr>
          <w:spacing w:val="3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молодежи</w:t>
      </w:r>
      <w:r>
        <w:rPr>
          <w:spacing w:val="3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распространения</w:t>
      </w:r>
      <w:r>
        <w:rPr>
          <w:spacing w:val="4"/>
        </w:rPr>
        <w:t xml:space="preserve"> </w:t>
      </w:r>
      <w:r>
        <w:t xml:space="preserve">новой </w:t>
      </w:r>
      <w:proofErr w:type="spellStart"/>
      <w:r>
        <w:t>коронавирусной</w:t>
      </w:r>
      <w:proofErr w:type="spellEnd"/>
      <w:r>
        <w:rPr>
          <w:spacing w:val="11"/>
        </w:rPr>
        <w:t xml:space="preserve"> </w:t>
      </w:r>
      <w:r>
        <w:t>инфекции (C0V1D-19)</w:t>
      </w:r>
    </w:p>
    <w:p w:rsidR="002538B9" w:rsidRDefault="002538B9">
      <w:pPr>
        <w:pStyle w:val="a3"/>
        <w:spacing w:before="2"/>
        <w:ind w:left="813" w:right="446"/>
        <w:jc w:val="both"/>
        <w:rPr>
          <w:spacing w:val="-1"/>
        </w:rPr>
      </w:pPr>
    </w:p>
    <w:p w:rsidR="003F6509" w:rsidRDefault="002538B9">
      <w:pPr>
        <w:pStyle w:val="a3"/>
        <w:spacing w:before="2"/>
        <w:ind w:left="813" w:right="446"/>
        <w:jc w:val="both"/>
      </w:pPr>
      <w:r>
        <w:rPr>
          <w:spacing w:val="-1"/>
        </w:rPr>
        <w:t xml:space="preserve">Данное положение предназначено </w:t>
      </w:r>
      <w:r>
        <w:t>для регулирования деятельности по контролю за</w:t>
      </w:r>
      <w:r>
        <w:rPr>
          <w:spacing w:val="1"/>
        </w:rPr>
        <w:t xml:space="preserve"> </w:t>
      </w:r>
      <w:r>
        <w:t>санитарно-гигиеническим состоянием детского сада. В нѐм определяются основные</w:t>
      </w:r>
      <w:r>
        <w:rPr>
          <w:spacing w:val="1"/>
        </w:rPr>
        <w:t xml:space="preserve"> </w:t>
      </w:r>
      <w:r>
        <w:t>цели,</w:t>
      </w:r>
      <w:r>
        <w:rPr>
          <w:spacing w:val="9"/>
        </w:rPr>
        <w:t xml:space="preserve"> </w:t>
      </w:r>
      <w:r>
        <w:t>задачи и регламент</w:t>
      </w:r>
      <w:r>
        <w:rPr>
          <w:spacing w:val="4"/>
        </w:rPr>
        <w:t xml:space="preserve"> </w:t>
      </w:r>
      <w:r>
        <w:t>осуществления</w:t>
      </w:r>
      <w:r>
        <w:rPr>
          <w:spacing w:val="8"/>
        </w:rPr>
        <w:t xml:space="preserve"> </w:t>
      </w:r>
      <w:r>
        <w:t>контроля.</w:t>
      </w:r>
    </w:p>
    <w:p w:rsidR="003F6509" w:rsidRDefault="002538B9">
      <w:pPr>
        <w:pStyle w:val="a3"/>
        <w:ind w:left="813" w:right="458"/>
        <w:jc w:val="both"/>
      </w:pP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изменения,</w:t>
      </w:r>
      <w:r>
        <w:rPr>
          <w:spacing w:val="-67"/>
        </w:rPr>
        <w:t xml:space="preserve"> </w:t>
      </w:r>
      <w:r>
        <w:t>дополнения вносятся при изменении вида деятельности, технологии производства,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заведующего.</w:t>
      </w:r>
    </w:p>
    <w:p w:rsidR="003F6509" w:rsidRDefault="002538B9">
      <w:pPr>
        <w:pStyle w:val="a4"/>
        <w:numPr>
          <w:ilvl w:val="0"/>
          <w:numId w:val="6"/>
        </w:numPr>
        <w:tabs>
          <w:tab w:val="left" w:pos="1097"/>
        </w:tabs>
        <w:spacing w:before="3" w:line="319" w:lineRule="exact"/>
        <w:ind w:left="1096" w:hanging="279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контроля.</w:t>
      </w:r>
    </w:p>
    <w:p w:rsidR="003F6509" w:rsidRDefault="002538B9">
      <w:pPr>
        <w:pStyle w:val="a3"/>
        <w:ind w:left="866" w:right="448"/>
        <w:jc w:val="both"/>
      </w:pPr>
      <w:r>
        <w:t>Основные цели деятельности по контролю за санитарно-гигиеническим состоянием</w:t>
      </w:r>
      <w:r>
        <w:rPr>
          <w:spacing w:val="1"/>
        </w:rPr>
        <w:t xml:space="preserve"> </w:t>
      </w:r>
      <w:r>
        <w:t>детского сада: предупреждение возможных нарушений санитарных правил и норм</w:t>
      </w:r>
      <w:r>
        <w:rPr>
          <w:spacing w:val="1"/>
        </w:rPr>
        <w:t xml:space="preserve"> </w:t>
      </w:r>
      <w:r>
        <w:t>сотрудниками−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объѐмного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3"/>
        </w:rPr>
        <w:t xml:space="preserve"> </w:t>
      </w:r>
      <w:r>
        <w:t>устранения</w:t>
      </w:r>
      <w:r>
        <w:rPr>
          <w:spacing w:val="8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нарушений.</w:t>
      </w:r>
    </w:p>
    <w:p w:rsidR="003F6509" w:rsidRDefault="002538B9">
      <w:pPr>
        <w:pStyle w:val="a3"/>
        <w:spacing w:before="1"/>
        <w:ind w:left="2023"/>
        <w:jc w:val="both"/>
      </w:pPr>
      <w:r>
        <w:t>Задачами</w:t>
      </w:r>
      <w:r>
        <w:rPr>
          <w:spacing w:val="-10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являются:</w:t>
      </w:r>
    </w:p>
    <w:p w:rsidR="003F6509" w:rsidRDefault="003F6509">
      <w:pPr>
        <w:jc w:val="both"/>
        <w:sectPr w:rsidR="003F6509">
          <w:pgSz w:w="11920" w:h="16850"/>
          <w:pgMar w:top="1020" w:right="100" w:bottom="280" w:left="320" w:header="720" w:footer="720" w:gutter="0"/>
          <w:cols w:space="720"/>
        </w:sectPr>
      </w:pPr>
    </w:p>
    <w:p w:rsidR="003F6509" w:rsidRDefault="002538B9">
      <w:pPr>
        <w:pStyle w:val="a4"/>
        <w:numPr>
          <w:ilvl w:val="0"/>
          <w:numId w:val="5"/>
        </w:numPr>
        <w:tabs>
          <w:tab w:val="left" w:pos="977"/>
          <w:tab w:val="left" w:pos="2455"/>
          <w:tab w:val="left" w:pos="3588"/>
          <w:tab w:val="left" w:pos="5139"/>
          <w:tab w:val="left" w:pos="6762"/>
          <w:tab w:val="left" w:pos="7804"/>
          <w:tab w:val="left" w:pos="8164"/>
          <w:tab w:val="left" w:pos="8986"/>
          <w:tab w:val="left" w:pos="9634"/>
        </w:tabs>
        <w:spacing w:before="74"/>
        <w:ind w:right="466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z w:val="28"/>
        </w:rPr>
        <w:tab/>
        <w:t>случаев</w:t>
      </w:r>
      <w:r>
        <w:rPr>
          <w:sz w:val="28"/>
        </w:rPr>
        <w:tab/>
        <w:t>нарушений</w:t>
      </w:r>
      <w:r>
        <w:rPr>
          <w:sz w:val="28"/>
        </w:rPr>
        <w:tab/>
        <w:t>санитарных</w:t>
      </w:r>
      <w:r>
        <w:rPr>
          <w:sz w:val="28"/>
        </w:rPr>
        <w:tab/>
        <w:t>правил</w:t>
      </w:r>
      <w:r>
        <w:rPr>
          <w:sz w:val="28"/>
        </w:rPr>
        <w:tab/>
        <w:t>и</w:t>
      </w:r>
      <w:r>
        <w:rPr>
          <w:sz w:val="28"/>
        </w:rPr>
        <w:tab/>
        <w:t>норм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повседневной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созданию</w:t>
      </w:r>
      <w:r>
        <w:rPr>
          <w:spacing w:val="-15"/>
          <w:sz w:val="28"/>
        </w:rPr>
        <w:t xml:space="preserve"> </w:t>
      </w:r>
      <w:proofErr w:type="spellStart"/>
      <w:r>
        <w:rPr>
          <w:spacing w:val="-1"/>
          <w:sz w:val="28"/>
        </w:rPr>
        <w:t>здоровьесберегающей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воспитанников;</w:t>
      </w:r>
    </w:p>
    <w:p w:rsidR="003F6509" w:rsidRDefault="002538B9">
      <w:pPr>
        <w:pStyle w:val="a4"/>
        <w:numPr>
          <w:ilvl w:val="0"/>
          <w:numId w:val="5"/>
        </w:numPr>
        <w:tabs>
          <w:tab w:val="left" w:pos="977"/>
        </w:tabs>
        <w:spacing w:before="4"/>
        <w:rPr>
          <w:sz w:val="28"/>
        </w:rPr>
      </w:pPr>
      <w:r>
        <w:rPr>
          <w:w w:val="95"/>
          <w:sz w:val="28"/>
        </w:rPr>
        <w:t>содействие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устранении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выявленных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нарушений;</w:t>
      </w:r>
    </w:p>
    <w:p w:rsidR="003F6509" w:rsidRDefault="002538B9">
      <w:pPr>
        <w:pStyle w:val="a3"/>
        <w:spacing w:before="38"/>
        <w:ind w:left="803"/>
      </w:pPr>
      <w:r>
        <w:t>–</w:t>
      </w:r>
      <w:r>
        <w:rPr>
          <w:spacing w:val="-15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10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контроля;</w:t>
      </w:r>
    </w:p>
    <w:p w:rsidR="003F6509" w:rsidRDefault="002538B9">
      <w:pPr>
        <w:pStyle w:val="a3"/>
        <w:tabs>
          <w:tab w:val="left" w:pos="2580"/>
          <w:tab w:val="left" w:pos="4477"/>
          <w:tab w:val="left" w:pos="5139"/>
          <w:tab w:val="left" w:pos="7377"/>
          <w:tab w:val="left" w:pos="9197"/>
          <w:tab w:val="left" w:pos="9725"/>
        </w:tabs>
        <w:spacing w:before="5"/>
        <w:ind w:left="803" w:right="453"/>
      </w:pPr>
      <w:r>
        <w:t>−доведение</w:t>
      </w:r>
      <w:r>
        <w:tab/>
        <w:t>информации</w:t>
      </w:r>
      <w:r>
        <w:tab/>
        <w:t>до</w:t>
      </w:r>
      <w:r>
        <w:tab/>
        <w:t>администрации</w:t>
      </w:r>
      <w:r>
        <w:tab/>
        <w:t>учреждения</w:t>
      </w:r>
      <w:r>
        <w:tab/>
        <w:t>о</w:t>
      </w:r>
      <w:r>
        <w:tab/>
      </w:r>
      <w:r>
        <w:rPr>
          <w:spacing w:val="-1"/>
        </w:rPr>
        <w:t>санитарн</w:t>
      </w:r>
      <w:proofErr w:type="gramStart"/>
      <w:r>
        <w:rPr>
          <w:spacing w:val="-1"/>
        </w:rPr>
        <w:t>о-</w:t>
      </w:r>
      <w:proofErr w:type="gramEnd"/>
      <w:r>
        <w:rPr>
          <w:spacing w:val="-67"/>
        </w:rPr>
        <w:t xml:space="preserve"> </w:t>
      </w:r>
      <w:r>
        <w:t>гигиеническом−</w:t>
      </w:r>
      <w:r>
        <w:rPr>
          <w:spacing w:val="5"/>
        </w:rPr>
        <w:t xml:space="preserve"> </w:t>
      </w:r>
      <w:r>
        <w:t>состоянии</w:t>
      </w:r>
      <w:r>
        <w:rPr>
          <w:spacing w:val="3"/>
        </w:rPr>
        <w:t xml:space="preserve"> </w:t>
      </w:r>
      <w:r>
        <w:t>помещений;</w:t>
      </w:r>
    </w:p>
    <w:p w:rsidR="003F6509" w:rsidRDefault="002538B9">
      <w:pPr>
        <w:pStyle w:val="a4"/>
        <w:numPr>
          <w:ilvl w:val="0"/>
          <w:numId w:val="5"/>
        </w:numPr>
        <w:tabs>
          <w:tab w:val="left" w:pos="977"/>
        </w:tabs>
        <w:spacing w:line="242" w:lineRule="auto"/>
        <w:ind w:right="460"/>
        <w:jc w:val="both"/>
        <w:rPr>
          <w:sz w:val="28"/>
        </w:rPr>
      </w:pPr>
      <w:r>
        <w:rPr>
          <w:sz w:val="28"/>
        </w:rPr>
        <w:t>выявление положительных и отрицательных тенденций в организации работы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созданию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недостатков.</w:t>
      </w:r>
    </w:p>
    <w:p w:rsidR="003F6509" w:rsidRDefault="002538B9">
      <w:pPr>
        <w:pStyle w:val="a4"/>
        <w:numPr>
          <w:ilvl w:val="0"/>
          <w:numId w:val="6"/>
        </w:numPr>
        <w:tabs>
          <w:tab w:val="left" w:pos="1188"/>
        </w:tabs>
        <w:spacing w:line="319" w:lineRule="exact"/>
        <w:ind w:left="1187" w:hanging="385"/>
        <w:jc w:val="both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деятельности.</w:t>
      </w:r>
    </w:p>
    <w:p w:rsidR="003F6509" w:rsidRDefault="002538B9">
      <w:pPr>
        <w:pStyle w:val="a4"/>
        <w:numPr>
          <w:ilvl w:val="0"/>
          <w:numId w:val="4"/>
        </w:numPr>
        <w:tabs>
          <w:tab w:val="left" w:pos="814"/>
        </w:tabs>
        <w:spacing w:line="242" w:lineRule="auto"/>
        <w:ind w:right="451" w:firstLine="494"/>
        <w:jc w:val="both"/>
        <w:rPr>
          <w:sz w:val="28"/>
        </w:rPr>
      </w:pPr>
      <w:r>
        <w:rPr>
          <w:sz w:val="28"/>
        </w:rPr>
        <w:t>Перечень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3F6509" w:rsidRDefault="002538B9">
      <w:pPr>
        <w:pStyle w:val="a4"/>
        <w:numPr>
          <w:ilvl w:val="1"/>
          <w:numId w:val="4"/>
        </w:numPr>
        <w:tabs>
          <w:tab w:val="left" w:pos="1192"/>
          <w:tab w:val="left" w:pos="1193"/>
        </w:tabs>
        <w:spacing w:line="319" w:lineRule="exact"/>
        <w:ind w:hanging="361"/>
        <w:rPr>
          <w:rFonts w:ascii="Arial MT" w:hAnsi="Arial MT"/>
          <w:color w:val="1A1A1A"/>
          <w:sz w:val="28"/>
        </w:rPr>
      </w:pPr>
      <w:r>
        <w:rPr>
          <w:color w:val="1A1A1A"/>
          <w:sz w:val="28"/>
        </w:rPr>
        <w:t>заведующий</w:t>
      </w:r>
    </w:p>
    <w:p w:rsidR="003F6509" w:rsidRDefault="002538B9">
      <w:pPr>
        <w:pStyle w:val="a4"/>
        <w:numPr>
          <w:ilvl w:val="1"/>
          <w:numId w:val="4"/>
        </w:numPr>
        <w:tabs>
          <w:tab w:val="left" w:pos="1192"/>
          <w:tab w:val="left" w:pos="1193"/>
        </w:tabs>
        <w:spacing w:line="322" w:lineRule="exact"/>
        <w:ind w:hanging="361"/>
        <w:rPr>
          <w:rFonts w:ascii="Arial MT" w:hAnsi="Arial MT"/>
          <w:sz w:val="28"/>
        </w:rPr>
      </w:pPr>
      <w:r>
        <w:rPr>
          <w:color w:val="1A1A1A"/>
          <w:sz w:val="28"/>
        </w:rPr>
        <w:t>старший</w:t>
      </w:r>
      <w:r>
        <w:rPr>
          <w:color w:val="1A1A1A"/>
          <w:spacing w:val="-9"/>
          <w:sz w:val="28"/>
        </w:rPr>
        <w:t xml:space="preserve"> </w:t>
      </w:r>
      <w:r>
        <w:rPr>
          <w:color w:val="1A1A1A"/>
          <w:sz w:val="28"/>
        </w:rPr>
        <w:t>воспитатель</w:t>
      </w:r>
    </w:p>
    <w:p w:rsidR="003F6509" w:rsidRDefault="002538B9">
      <w:pPr>
        <w:pStyle w:val="a4"/>
        <w:numPr>
          <w:ilvl w:val="1"/>
          <w:numId w:val="4"/>
        </w:numPr>
        <w:tabs>
          <w:tab w:val="left" w:pos="1192"/>
          <w:tab w:val="left" w:pos="1193"/>
        </w:tabs>
        <w:spacing w:line="323" w:lineRule="exact"/>
        <w:ind w:hanging="361"/>
        <w:rPr>
          <w:rFonts w:ascii="Arial MT" w:hAnsi="Arial MT"/>
          <w:sz w:val="28"/>
        </w:rPr>
      </w:pPr>
      <w:r>
        <w:rPr>
          <w:color w:val="1A1A1A"/>
          <w:sz w:val="28"/>
        </w:rPr>
        <w:t>медицинская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сестра</w:t>
      </w:r>
    </w:p>
    <w:p w:rsidR="003F6509" w:rsidRDefault="002538B9">
      <w:pPr>
        <w:pStyle w:val="a4"/>
        <w:numPr>
          <w:ilvl w:val="1"/>
          <w:numId w:val="4"/>
        </w:numPr>
        <w:tabs>
          <w:tab w:val="left" w:pos="1192"/>
          <w:tab w:val="left" w:pos="1193"/>
        </w:tabs>
        <w:ind w:hanging="361"/>
        <w:rPr>
          <w:rFonts w:ascii="Arial MT" w:hAnsi="Arial MT"/>
          <w:sz w:val="28"/>
        </w:rPr>
      </w:pPr>
      <w:r>
        <w:rPr>
          <w:color w:val="1A1A1A"/>
          <w:sz w:val="28"/>
        </w:rPr>
        <w:t>завхоз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before="57"/>
        <w:ind w:hanging="361"/>
        <w:rPr>
          <w:sz w:val="28"/>
        </w:rPr>
      </w:pPr>
      <w:r>
        <w:rPr>
          <w:sz w:val="28"/>
        </w:rPr>
        <w:t>Объектами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5"/>
          <w:sz w:val="28"/>
        </w:rPr>
        <w:t xml:space="preserve"> </w:t>
      </w:r>
      <w:r>
        <w:rPr>
          <w:sz w:val="28"/>
        </w:rPr>
        <w:t>являются: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before="14" w:line="319" w:lineRule="exact"/>
        <w:ind w:hanging="361"/>
        <w:rPr>
          <w:sz w:val="28"/>
        </w:rPr>
      </w:pPr>
      <w:r>
        <w:rPr>
          <w:sz w:val="28"/>
        </w:rPr>
        <w:t>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сада;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line="319" w:lineRule="exact"/>
        <w:ind w:hanging="361"/>
        <w:rPr>
          <w:sz w:val="28"/>
        </w:rPr>
      </w:pPr>
      <w:r>
        <w:rPr>
          <w:sz w:val="28"/>
        </w:rPr>
        <w:t>помещения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сада;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line="322" w:lineRule="exact"/>
        <w:ind w:hanging="361"/>
        <w:rPr>
          <w:sz w:val="28"/>
        </w:rPr>
      </w:pPr>
      <w:r>
        <w:rPr>
          <w:spacing w:val="-1"/>
          <w:sz w:val="28"/>
        </w:rPr>
        <w:t>оборудование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инвентарь;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pacing w:val="-1"/>
          <w:sz w:val="28"/>
        </w:rPr>
        <w:t>технологические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процессы;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рабочие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z w:val="28"/>
        </w:rPr>
        <w:t>сырье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11"/>
          <w:sz w:val="28"/>
        </w:rPr>
        <w:t xml:space="preserve"> </w:t>
      </w:r>
      <w:r>
        <w:rPr>
          <w:sz w:val="28"/>
        </w:rPr>
        <w:t>питания;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готовая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продукция;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w w:val="95"/>
          <w:sz w:val="28"/>
        </w:rPr>
        <w:t>образовательная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деятельность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воспитанниками;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pacing w:val="-1"/>
          <w:sz w:val="28"/>
        </w:rPr>
        <w:t>оздоровительные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мероприятия;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прогулки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режимные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моменты;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line="319" w:lineRule="exact"/>
        <w:ind w:hanging="361"/>
        <w:rPr>
          <w:sz w:val="28"/>
        </w:rPr>
      </w:pPr>
      <w:r>
        <w:rPr>
          <w:spacing w:val="-1"/>
          <w:sz w:val="28"/>
        </w:rPr>
        <w:t>персонал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сада;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z w:val="28"/>
        </w:rPr>
        <w:t>воспитанники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сада;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before="4"/>
        <w:ind w:hanging="361"/>
        <w:rPr>
          <w:sz w:val="28"/>
        </w:rPr>
      </w:pPr>
      <w:r>
        <w:rPr>
          <w:sz w:val="28"/>
        </w:rPr>
        <w:t>документация;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line="322" w:lineRule="exact"/>
        <w:ind w:hanging="361"/>
        <w:rPr>
          <w:sz w:val="28"/>
        </w:rPr>
      </w:pPr>
      <w:r>
        <w:rPr>
          <w:sz w:val="28"/>
        </w:rPr>
        <w:t>вода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z w:val="28"/>
        </w:rPr>
        <w:t>мебель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белье;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before="5" w:line="322" w:lineRule="exact"/>
        <w:ind w:hanging="361"/>
        <w:rPr>
          <w:sz w:val="28"/>
        </w:rPr>
      </w:pPr>
      <w:r>
        <w:rPr>
          <w:spacing w:val="-1"/>
          <w:sz w:val="28"/>
        </w:rPr>
        <w:t>дезинфицирующие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моющие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line="319" w:lineRule="exact"/>
        <w:ind w:hanging="361"/>
        <w:rPr>
          <w:sz w:val="28"/>
        </w:rPr>
      </w:pPr>
      <w:r>
        <w:rPr>
          <w:w w:val="90"/>
          <w:sz w:val="28"/>
        </w:rPr>
        <w:t>воздушно-тепловой</w:t>
      </w:r>
      <w:r>
        <w:rPr>
          <w:spacing w:val="119"/>
          <w:sz w:val="28"/>
        </w:rPr>
        <w:t xml:space="preserve"> </w:t>
      </w:r>
      <w:r>
        <w:rPr>
          <w:w w:val="90"/>
          <w:sz w:val="28"/>
        </w:rPr>
        <w:t>режим.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line="319" w:lineRule="exact"/>
        <w:ind w:hanging="361"/>
        <w:rPr>
          <w:sz w:val="28"/>
        </w:rPr>
      </w:pPr>
      <w:r>
        <w:rPr>
          <w:w w:val="95"/>
          <w:sz w:val="28"/>
        </w:rPr>
        <w:t>Контроль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осуществляется</w:t>
      </w:r>
      <w:r>
        <w:rPr>
          <w:spacing w:val="64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использованием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следующих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методов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ind w:hanging="361"/>
        <w:rPr>
          <w:sz w:val="28"/>
        </w:rPr>
      </w:pPr>
      <w:r>
        <w:rPr>
          <w:spacing w:val="-1"/>
          <w:sz w:val="28"/>
        </w:rPr>
        <w:t>изучение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документации;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обследование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объекта;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ind w:right="539"/>
        <w:rPr>
          <w:sz w:val="28"/>
        </w:rPr>
      </w:pPr>
      <w:r>
        <w:rPr>
          <w:w w:val="95"/>
          <w:sz w:val="28"/>
        </w:rPr>
        <w:t>наблюдение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организацией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производственного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процесса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процесса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питания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группах;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before="2"/>
        <w:ind w:hanging="361"/>
        <w:rPr>
          <w:sz w:val="28"/>
        </w:rPr>
      </w:pPr>
      <w:r>
        <w:rPr>
          <w:w w:val="95"/>
          <w:sz w:val="28"/>
        </w:rPr>
        <w:t>беседа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персоналом;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</w:tabs>
        <w:spacing w:line="319" w:lineRule="exact"/>
        <w:ind w:hanging="361"/>
        <w:rPr>
          <w:sz w:val="28"/>
        </w:rPr>
      </w:pPr>
      <w:r>
        <w:rPr>
          <w:sz w:val="28"/>
        </w:rPr>
        <w:t>ревизия;</w:t>
      </w:r>
    </w:p>
    <w:p w:rsidR="003F6509" w:rsidRDefault="002538B9">
      <w:pPr>
        <w:pStyle w:val="a4"/>
        <w:numPr>
          <w:ilvl w:val="0"/>
          <w:numId w:val="3"/>
        </w:numPr>
        <w:tabs>
          <w:tab w:val="left" w:pos="1192"/>
          <w:tab w:val="left" w:pos="1193"/>
          <w:tab w:val="left" w:pos="5351"/>
          <w:tab w:val="left" w:pos="6508"/>
          <w:tab w:val="left" w:pos="7170"/>
          <w:tab w:val="left" w:pos="9562"/>
        </w:tabs>
        <w:ind w:right="472"/>
        <w:rPr>
          <w:sz w:val="28"/>
        </w:rPr>
      </w:pPr>
      <w:r>
        <w:rPr>
          <w:sz w:val="28"/>
        </w:rPr>
        <w:t>инструментальный</w:t>
      </w:r>
      <w:r>
        <w:rPr>
          <w:sz w:val="28"/>
        </w:rPr>
        <w:tab/>
        <w:t>метод</w:t>
      </w:r>
      <w:r>
        <w:rPr>
          <w:sz w:val="28"/>
        </w:rPr>
        <w:tab/>
        <w:t>(с</w:t>
      </w:r>
      <w:r>
        <w:rPr>
          <w:sz w:val="28"/>
        </w:rPr>
        <w:tab/>
        <w:t>использованием</w:t>
      </w:r>
      <w:r>
        <w:rPr>
          <w:sz w:val="28"/>
        </w:rPr>
        <w:tab/>
      </w:r>
      <w:r>
        <w:rPr>
          <w:spacing w:val="-2"/>
          <w:sz w:val="28"/>
        </w:rPr>
        <w:t>контрольно-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приборов)</w:t>
      </w:r>
    </w:p>
    <w:p w:rsidR="003F6509" w:rsidRDefault="002538B9">
      <w:pPr>
        <w:pStyle w:val="a3"/>
        <w:spacing w:before="1" w:line="322" w:lineRule="exact"/>
        <w:ind w:left="1245"/>
      </w:pPr>
      <w:r>
        <w:rPr>
          <w:w w:val="95"/>
        </w:rPr>
        <w:t>и</w:t>
      </w:r>
      <w:r>
        <w:rPr>
          <w:spacing w:val="35"/>
          <w:w w:val="95"/>
        </w:rPr>
        <w:t xml:space="preserve"> </w:t>
      </w:r>
      <w:r>
        <w:rPr>
          <w:w w:val="95"/>
        </w:rPr>
        <w:t>иных</w:t>
      </w:r>
      <w:r>
        <w:rPr>
          <w:spacing w:val="29"/>
          <w:w w:val="95"/>
        </w:rPr>
        <w:t xml:space="preserve"> </w:t>
      </w:r>
      <w:r>
        <w:rPr>
          <w:w w:val="95"/>
        </w:rPr>
        <w:t>правомерных</w:t>
      </w:r>
      <w:r>
        <w:rPr>
          <w:spacing w:val="30"/>
          <w:w w:val="95"/>
        </w:rPr>
        <w:t xml:space="preserve"> </w:t>
      </w:r>
      <w:r>
        <w:rPr>
          <w:w w:val="95"/>
        </w:rPr>
        <w:t>методов,</w:t>
      </w:r>
      <w:r>
        <w:rPr>
          <w:spacing w:val="52"/>
          <w:w w:val="95"/>
        </w:rPr>
        <w:t xml:space="preserve"> </w:t>
      </w:r>
      <w:r>
        <w:rPr>
          <w:w w:val="95"/>
        </w:rPr>
        <w:t>способствующих</w:t>
      </w:r>
      <w:r>
        <w:rPr>
          <w:spacing w:val="40"/>
          <w:w w:val="95"/>
        </w:rPr>
        <w:t xml:space="preserve"> </w:t>
      </w:r>
      <w:r>
        <w:rPr>
          <w:w w:val="95"/>
        </w:rPr>
        <w:t>достижению</w:t>
      </w:r>
      <w:r>
        <w:rPr>
          <w:spacing w:val="36"/>
          <w:w w:val="95"/>
        </w:rPr>
        <w:t xml:space="preserve"> </w:t>
      </w:r>
      <w:r>
        <w:rPr>
          <w:w w:val="95"/>
        </w:rPr>
        <w:t>цели</w:t>
      </w:r>
      <w:r>
        <w:rPr>
          <w:spacing w:val="46"/>
          <w:w w:val="95"/>
        </w:rPr>
        <w:t xml:space="preserve"> </w:t>
      </w:r>
      <w:r>
        <w:rPr>
          <w:w w:val="95"/>
        </w:rPr>
        <w:t>контроля.</w:t>
      </w:r>
    </w:p>
    <w:p w:rsidR="003F6509" w:rsidRDefault="002538B9">
      <w:pPr>
        <w:pStyle w:val="a4"/>
        <w:numPr>
          <w:ilvl w:val="0"/>
          <w:numId w:val="2"/>
        </w:numPr>
        <w:tabs>
          <w:tab w:val="left" w:pos="742"/>
        </w:tabs>
        <w:ind w:right="458"/>
        <w:jc w:val="both"/>
        <w:rPr>
          <w:sz w:val="28"/>
        </w:rPr>
      </w:pPr>
      <w:r>
        <w:rPr>
          <w:sz w:val="28"/>
        </w:rPr>
        <w:t>Контроль осуществляется в виде плановых или оперативных проверок.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осуществляются в соответствии с утвержденным заведующим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3F6509" w:rsidRDefault="003F6509">
      <w:pPr>
        <w:jc w:val="both"/>
        <w:rPr>
          <w:sz w:val="28"/>
        </w:rPr>
        <w:sectPr w:rsidR="003F6509">
          <w:pgSz w:w="11920" w:h="16850"/>
          <w:pgMar w:top="1020" w:right="100" w:bottom="280" w:left="320" w:header="720" w:footer="720" w:gutter="0"/>
          <w:cols w:space="720"/>
        </w:sectPr>
      </w:pPr>
    </w:p>
    <w:p w:rsidR="003F6509" w:rsidRDefault="002538B9">
      <w:pPr>
        <w:pStyle w:val="a4"/>
        <w:numPr>
          <w:ilvl w:val="0"/>
          <w:numId w:val="2"/>
        </w:numPr>
        <w:tabs>
          <w:tab w:val="left" w:pos="742"/>
        </w:tabs>
        <w:spacing w:before="71" w:line="319" w:lineRule="exact"/>
        <w:ind w:hanging="361"/>
        <w:jc w:val="both"/>
        <w:rPr>
          <w:sz w:val="28"/>
        </w:rPr>
      </w:pPr>
      <w:r>
        <w:rPr>
          <w:w w:val="95"/>
          <w:sz w:val="28"/>
        </w:rPr>
        <w:lastRenderedPageBreak/>
        <w:t>Нормирование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тематика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контроля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находятся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компетенции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заведующего.</w:t>
      </w:r>
    </w:p>
    <w:p w:rsidR="003F6509" w:rsidRDefault="002538B9">
      <w:pPr>
        <w:pStyle w:val="a4"/>
        <w:numPr>
          <w:ilvl w:val="0"/>
          <w:numId w:val="2"/>
        </w:numPr>
        <w:tabs>
          <w:tab w:val="left" w:pos="742"/>
        </w:tabs>
        <w:ind w:right="445"/>
        <w:jc w:val="both"/>
        <w:rPr>
          <w:sz w:val="28"/>
        </w:rPr>
      </w:pPr>
      <w:r>
        <w:rPr>
          <w:sz w:val="28"/>
        </w:rPr>
        <w:t>Оперативные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организации питания в ДОУ, за санитарно-гигиеническим 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"/>
          <w:sz w:val="28"/>
        </w:rPr>
        <w:t xml:space="preserve"> </w:t>
      </w:r>
      <w:r>
        <w:rPr>
          <w:sz w:val="28"/>
        </w:rPr>
        <w:t>в ДОУ.</w:t>
      </w:r>
    </w:p>
    <w:p w:rsidR="003F6509" w:rsidRDefault="002538B9">
      <w:pPr>
        <w:pStyle w:val="a4"/>
        <w:numPr>
          <w:ilvl w:val="0"/>
          <w:numId w:val="2"/>
        </w:numPr>
        <w:tabs>
          <w:tab w:val="left" w:pos="742"/>
        </w:tabs>
        <w:ind w:right="44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и замечаний, которые сделаны проверяющим в ходе изучения 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проверяющим.</w:t>
      </w:r>
    </w:p>
    <w:p w:rsidR="003F6509" w:rsidRDefault="002538B9">
      <w:pPr>
        <w:pStyle w:val="a4"/>
        <w:numPr>
          <w:ilvl w:val="0"/>
          <w:numId w:val="2"/>
        </w:numPr>
        <w:tabs>
          <w:tab w:val="left" w:pos="742"/>
        </w:tabs>
        <w:ind w:right="43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 комиссии, состав и полномочия которых определяются и 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на пищеблоке должны быть здоровыми, прошедшие медицинский осмотр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действующими приказами и</w:t>
      </w:r>
      <w:r>
        <w:rPr>
          <w:spacing w:val="6"/>
          <w:sz w:val="28"/>
        </w:rPr>
        <w:t xml:space="preserve"> </w:t>
      </w:r>
      <w:r>
        <w:rPr>
          <w:sz w:val="28"/>
        </w:rPr>
        <w:t>инструкциями.</w:t>
      </w:r>
    </w:p>
    <w:p w:rsidR="003F6509" w:rsidRDefault="002538B9">
      <w:pPr>
        <w:pStyle w:val="a4"/>
        <w:numPr>
          <w:ilvl w:val="0"/>
          <w:numId w:val="2"/>
        </w:numPr>
        <w:tabs>
          <w:tab w:val="left" w:pos="742"/>
        </w:tabs>
        <w:ind w:right="442"/>
        <w:jc w:val="both"/>
        <w:rPr>
          <w:sz w:val="28"/>
        </w:rPr>
      </w:pPr>
      <w:r>
        <w:rPr>
          <w:w w:val="95"/>
          <w:sz w:val="28"/>
        </w:rPr>
        <w:t>Основаниями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проведения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внепланового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контроля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являются: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приказ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по детскому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саду;</w:t>
      </w:r>
    </w:p>
    <w:p w:rsidR="003F6509" w:rsidRDefault="002538B9">
      <w:pPr>
        <w:pStyle w:val="a3"/>
        <w:spacing w:before="66"/>
        <w:ind w:left="381" w:right="455" w:hanging="10"/>
        <w:jc w:val="both"/>
      </w:pPr>
      <w:r>
        <w:t>–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нарушения.</w:t>
      </w:r>
    </w:p>
    <w:p w:rsidR="003F6509" w:rsidRDefault="002538B9">
      <w:pPr>
        <w:pStyle w:val="a4"/>
        <w:numPr>
          <w:ilvl w:val="0"/>
          <w:numId w:val="1"/>
        </w:numPr>
        <w:tabs>
          <w:tab w:val="left" w:pos="1475"/>
        </w:tabs>
        <w:spacing w:after="9" w:line="242" w:lineRule="auto"/>
        <w:ind w:right="468" w:firstLine="0"/>
        <w:jc w:val="both"/>
        <w:rPr>
          <w:sz w:val="28"/>
        </w:rPr>
      </w:pPr>
      <w:r>
        <w:rPr>
          <w:w w:val="95"/>
          <w:sz w:val="28"/>
        </w:rPr>
        <w:t>Мероприятия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осуществлению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контроля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соблюдения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санитарных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правил,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норм.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8"/>
        <w:gridCol w:w="4082"/>
      </w:tblGrid>
      <w:tr w:rsidR="003F6509">
        <w:trPr>
          <w:trHeight w:val="489"/>
        </w:trPr>
        <w:tc>
          <w:tcPr>
            <w:tcW w:w="6358" w:type="dxa"/>
          </w:tcPr>
          <w:p w:rsidR="003F6509" w:rsidRDefault="002538B9">
            <w:pPr>
              <w:pStyle w:val="TableParagraph"/>
              <w:spacing w:before="193"/>
              <w:ind w:left="1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мероприятий</w:t>
            </w:r>
          </w:p>
        </w:tc>
        <w:tc>
          <w:tcPr>
            <w:tcW w:w="4082" w:type="dxa"/>
          </w:tcPr>
          <w:p w:rsidR="003F6509" w:rsidRDefault="002538B9">
            <w:pPr>
              <w:pStyle w:val="TableParagraph"/>
              <w:spacing w:before="19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3F6509">
        <w:trPr>
          <w:trHeight w:val="772"/>
        </w:trPr>
        <w:tc>
          <w:tcPr>
            <w:tcW w:w="6358" w:type="dxa"/>
          </w:tcPr>
          <w:p w:rsidR="003F6509" w:rsidRDefault="002538B9">
            <w:pPr>
              <w:pStyle w:val="TableParagraph"/>
              <w:tabs>
                <w:tab w:val="left" w:pos="1973"/>
                <w:tab w:val="left" w:pos="4143"/>
              </w:tabs>
              <w:spacing w:before="188" w:line="242" w:lineRule="auto"/>
              <w:ind w:left="124" w:right="599" w:hanging="1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периодического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флюорографического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осмотра сотрудников</w:t>
            </w:r>
          </w:p>
        </w:tc>
        <w:tc>
          <w:tcPr>
            <w:tcW w:w="4082" w:type="dxa"/>
          </w:tcPr>
          <w:p w:rsidR="003F6509" w:rsidRDefault="002538B9">
            <w:pPr>
              <w:pStyle w:val="TableParagraph"/>
              <w:tabs>
                <w:tab w:val="left" w:pos="1329"/>
                <w:tab w:val="left" w:pos="3284"/>
              </w:tabs>
              <w:spacing w:before="108" w:line="242" w:lineRule="auto"/>
              <w:ind w:left="119" w:right="672" w:hanging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поступлении,</w:t>
            </w:r>
            <w:r>
              <w:rPr>
                <w:sz w:val="24"/>
              </w:rPr>
              <w:tab/>
            </w:r>
            <w:r>
              <w:rPr>
                <w:spacing w:val="-4"/>
                <w:position w:val="8"/>
                <w:sz w:val="24"/>
              </w:rPr>
              <w:t>в</w:t>
            </w:r>
            <w:r>
              <w:rPr>
                <w:spacing w:val="-57"/>
                <w:position w:val="8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F6509">
        <w:trPr>
          <w:trHeight w:val="772"/>
        </w:trPr>
        <w:tc>
          <w:tcPr>
            <w:tcW w:w="6358" w:type="dxa"/>
          </w:tcPr>
          <w:p w:rsidR="003F6509" w:rsidRDefault="002538B9">
            <w:pPr>
              <w:pStyle w:val="TableParagraph"/>
              <w:spacing w:before="121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4082" w:type="dxa"/>
          </w:tcPr>
          <w:p w:rsidR="003F6509" w:rsidRDefault="002538B9">
            <w:pPr>
              <w:pStyle w:val="TableParagraph"/>
              <w:tabs>
                <w:tab w:val="left" w:pos="1329"/>
                <w:tab w:val="left" w:pos="3284"/>
              </w:tabs>
              <w:spacing w:before="108" w:line="242" w:lineRule="auto"/>
              <w:ind w:left="119" w:right="672" w:hanging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поступлении,</w:t>
            </w:r>
            <w:r>
              <w:rPr>
                <w:sz w:val="24"/>
              </w:rPr>
              <w:tab/>
            </w:r>
            <w:r>
              <w:rPr>
                <w:spacing w:val="-4"/>
                <w:position w:val="8"/>
                <w:sz w:val="24"/>
              </w:rPr>
              <w:t>в</w:t>
            </w:r>
            <w:r>
              <w:rPr>
                <w:spacing w:val="-57"/>
                <w:position w:val="8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</w:tc>
      </w:tr>
      <w:tr w:rsidR="003F6509">
        <w:trPr>
          <w:trHeight w:val="772"/>
        </w:trPr>
        <w:tc>
          <w:tcPr>
            <w:tcW w:w="6358" w:type="dxa"/>
          </w:tcPr>
          <w:p w:rsidR="003F6509" w:rsidRDefault="002538B9">
            <w:pPr>
              <w:pStyle w:val="TableParagraph"/>
              <w:spacing w:before="186" w:line="237" w:lineRule="auto"/>
              <w:ind w:left="1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082" w:type="dxa"/>
          </w:tcPr>
          <w:p w:rsidR="003F6509" w:rsidRDefault="002538B9">
            <w:pPr>
              <w:pStyle w:val="TableParagraph"/>
              <w:spacing w:before="116"/>
              <w:ind w:lef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3F6509">
        <w:trPr>
          <w:trHeight w:val="768"/>
        </w:trPr>
        <w:tc>
          <w:tcPr>
            <w:tcW w:w="6358" w:type="dxa"/>
          </w:tcPr>
          <w:p w:rsidR="003F6509" w:rsidRDefault="002538B9">
            <w:pPr>
              <w:pStyle w:val="TableParagraph"/>
              <w:tabs>
                <w:tab w:val="left" w:pos="1454"/>
                <w:tab w:val="left" w:pos="2175"/>
              </w:tabs>
              <w:spacing w:before="183"/>
              <w:ind w:left="124" w:right="9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санитарно-эпидемиологическим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</w:p>
        </w:tc>
        <w:tc>
          <w:tcPr>
            <w:tcW w:w="4082" w:type="dxa"/>
          </w:tcPr>
          <w:p w:rsidR="003F6509" w:rsidRDefault="002538B9">
            <w:pPr>
              <w:pStyle w:val="TableParagraph"/>
              <w:spacing w:before="116"/>
              <w:ind w:lef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3F6509">
        <w:trPr>
          <w:trHeight w:val="772"/>
        </w:trPr>
        <w:tc>
          <w:tcPr>
            <w:tcW w:w="6358" w:type="dxa"/>
          </w:tcPr>
          <w:p w:rsidR="003F6509" w:rsidRDefault="002538B9">
            <w:pPr>
              <w:pStyle w:val="TableParagraph"/>
              <w:tabs>
                <w:tab w:val="left" w:pos="1857"/>
                <w:tab w:val="left" w:pos="3922"/>
              </w:tabs>
              <w:spacing w:before="190" w:line="237" w:lineRule="auto"/>
              <w:ind w:left="124" w:right="606" w:hanging="11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дератизационных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дезинфекционных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082" w:type="dxa"/>
          </w:tcPr>
          <w:p w:rsidR="003F6509" w:rsidRDefault="002538B9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</w:tr>
      <w:tr w:rsidR="003F6509">
        <w:trPr>
          <w:trHeight w:val="767"/>
        </w:trPr>
        <w:tc>
          <w:tcPr>
            <w:tcW w:w="6358" w:type="dxa"/>
          </w:tcPr>
          <w:p w:rsidR="003F6509" w:rsidRDefault="002538B9">
            <w:pPr>
              <w:pStyle w:val="TableParagraph"/>
              <w:spacing w:before="183" w:line="242" w:lineRule="auto"/>
              <w:ind w:left="1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82" w:type="dxa"/>
          </w:tcPr>
          <w:p w:rsidR="003F6509" w:rsidRDefault="002538B9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3F6509">
        <w:trPr>
          <w:trHeight w:val="498"/>
        </w:trPr>
        <w:tc>
          <w:tcPr>
            <w:tcW w:w="6358" w:type="dxa"/>
          </w:tcPr>
          <w:p w:rsidR="003F6509" w:rsidRDefault="002538B9">
            <w:pPr>
              <w:pStyle w:val="TableParagraph"/>
              <w:spacing w:before="203"/>
              <w:ind w:left="12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4082" w:type="dxa"/>
          </w:tcPr>
          <w:p w:rsidR="003F6509" w:rsidRDefault="002538B9">
            <w:pPr>
              <w:pStyle w:val="TableParagraph"/>
              <w:spacing w:before="203"/>
              <w:ind w:lef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3F6509" w:rsidRDefault="003F6509">
      <w:pPr>
        <w:pStyle w:val="a3"/>
        <w:spacing w:before="8"/>
        <w:ind w:left="0"/>
        <w:rPr>
          <w:sz w:val="27"/>
        </w:rPr>
      </w:pPr>
    </w:p>
    <w:p w:rsidR="003F6509" w:rsidRDefault="002538B9">
      <w:pPr>
        <w:pStyle w:val="a4"/>
        <w:numPr>
          <w:ilvl w:val="0"/>
          <w:numId w:val="1"/>
        </w:numPr>
        <w:tabs>
          <w:tab w:val="left" w:pos="535"/>
        </w:tabs>
        <w:spacing w:before="1" w:line="319" w:lineRule="exact"/>
        <w:ind w:left="534" w:hanging="212"/>
        <w:jc w:val="both"/>
        <w:rPr>
          <w:sz w:val="28"/>
        </w:rPr>
      </w:pPr>
      <w:r>
        <w:rPr>
          <w:spacing w:val="-1"/>
          <w:sz w:val="28"/>
        </w:rPr>
        <w:t>Обязанности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контроля.</w:t>
      </w:r>
    </w:p>
    <w:p w:rsidR="003F6509" w:rsidRDefault="002538B9">
      <w:pPr>
        <w:pStyle w:val="a3"/>
        <w:ind w:left="381" w:right="442"/>
        <w:jc w:val="both"/>
      </w:pPr>
      <w:proofErr w:type="gramStart"/>
      <w:r>
        <w:t>Заведующий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принимает меры, направленные на устранение выявленных нарушений и недопущение</w:t>
      </w:r>
      <w:r>
        <w:rPr>
          <w:spacing w:val="1"/>
        </w:rPr>
        <w:t xml:space="preserve"> </w:t>
      </w:r>
      <w:r>
        <w:t>их возникновения: приостановить либо прекратить деятельность или работу отдельных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услуг;</w:t>
      </w:r>
      <w:r>
        <w:rPr>
          <w:spacing w:val="-67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rPr>
          <w:w w:val="95"/>
        </w:rPr>
        <w:t>установленным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требованиям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обеспечивающих</w:t>
      </w:r>
      <w:r>
        <w:rPr>
          <w:spacing w:val="1"/>
          <w:w w:val="95"/>
        </w:rPr>
        <w:t xml:space="preserve"> </w:t>
      </w:r>
      <w:r>
        <w:rPr>
          <w:w w:val="95"/>
        </w:rPr>
        <w:t>выпуск</w:t>
      </w:r>
      <w:r>
        <w:rPr>
          <w:spacing w:val="1"/>
          <w:w w:val="95"/>
        </w:rPr>
        <w:t xml:space="preserve"> </w:t>
      </w:r>
      <w:r>
        <w:rPr>
          <w:w w:val="95"/>
        </w:rPr>
        <w:t>продукции</w:t>
      </w:r>
      <w:r>
        <w:rPr>
          <w:spacing w:val="1"/>
          <w:w w:val="95"/>
        </w:rPr>
        <w:t xml:space="preserve"> </w:t>
      </w:r>
      <w:r>
        <w:rPr>
          <w:w w:val="95"/>
        </w:rPr>
        <w:t>безопасной</w:t>
      </w:r>
      <w:r>
        <w:rPr>
          <w:spacing w:val="1"/>
          <w:w w:val="95"/>
        </w:rPr>
        <w:t xml:space="preserve"> </w:t>
      </w:r>
      <w:r>
        <w:t>(безвредной)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продукцию,</w:t>
      </w:r>
      <w:r>
        <w:rPr>
          <w:spacing w:val="1"/>
        </w:rPr>
        <w:t xml:space="preserve"> </w:t>
      </w:r>
      <w:r>
        <w:t>не соответствующую</w:t>
      </w:r>
      <w:r>
        <w:rPr>
          <w:spacing w:val="1"/>
        </w:rPr>
        <w:t xml:space="preserve"> </w:t>
      </w:r>
      <w:r>
        <w:rPr>
          <w:w w:val="95"/>
        </w:rPr>
        <w:t>санитарным</w:t>
      </w:r>
      <w:r>
        <w:rPr>
          <w:spacing w:val="19"/>
          <w:w w:val="95"/>
        </w:rPr>
        <w:t xml:space="preserve"> </w:t>
      </w:r>
      <w:r>
        <w:rPr>
          <w:w w:val="95"/>
        </w:rPr>
        <w:t>правилам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предоставляющую</w:t>
      </w:r>
      <w:r>
        <w:rPr>
          <w:spacing w:val="14"/>
          <w:w w:val="95"/>
        </w:rPr>
        <w:t xml:space="preserve"> </w:t>
      </w:r>
      <w:r>
        <w:rPr>
          <w:w w:val="95"/>
        </w:rPr>
        <w:t>опасность</w:t>
      </w:r>
      <w:r>
        <w:rPr>
          <w:spacing w:val="14"/>
          <w:w w:val="95"/>
        </w:rPr>
        <w:t xml:space="preserve"> </w:t>
      </w:r>
      <w:r>
        <w:rPr>
          <w:w w:val="95"/>
        </w:rPr>
        <w:t>для</w:t>
      </w:r>
      <w:r>
        <w:rPr>
          <w:spacing w:val="19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принять</w:t>
      </w:r>
      <w:r>
        <w:rPr>
          <w:spacing w:val="23"/>
          <w:w w:val="95"/>
        </w:rPr>
        <w:t xml:space="preserve"> </w:t>
      </w:r>
      <w:r>
        <w:rPr>
          <w:w w:val="95"/>
        </w:rPr>
        <w:t>меры</w:t>
      </w:r>
      <w:r>
        <w:rPr>
          <w:spacing w:val="19"/>
          <w:w w:val="95"/>
        </w:rPr>
        <w:t xml:space="preserve"> </w:t>
      </w:r>
      <w:proofErr w:type="gramStart"/>
      <w:r>
        <w:rPr>
          <w:w w:val="95"/>
        </w:rPr>
        <w:t>по</w:t>
      </w:r>
      <w:proofErr w:type="gramEnd"/>
    </w:p>
    <w:p w:rsidR="003F6509" w:rsidRDefault="003F6509">
      <w:pPr>
        <w:jc w:val="both"/>
        <w:sectPr w:rsidR="003F6509">
          <w:pgSz w:w="11920" w:h="16850"/>
          <w:pgMar w:top="960" w:right="100" w:bottom="0" w:left="320" w:header="720" w:footer="720" w:gutter="0"/>
          <w:cols w:space="720"/>
        </w:sectPr>
      </w:pPr>
    </w:p>
    <w:p w:rsidR="003F6509" w:rsidRDefault="002538B9">
      <w:pPr>
        <w:pStyle w:val="a3"/>
        <w:spacing w:before="67"/>
        <w:ind w:left="381" w:right="448"/>
        <w:jc w:val="both"/>
      </w:pPr>
      <w:r>
        <w:lastRenderedPageBreak/>
        <w:t>применению</w:t>
      </w:r>
      <w:r>
        <w:rPr>
          <w:spacing w:val="1"/>
        </w:rPr>
        <w:t xml:space="preserve"> </w:t>
      </w:r>
      <w:r>
        <w:t>(использованию)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17"/>
        </w:rPr>
        <w:t xml:space="preserve"> </w:t>
      </w:r>
      <w:r>
        <w:t>человеку,</w:t>
      </w:r>
      <w:r>
        <w:rPr>
          <w:spacing w:val="15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уничтожению;</w:t>
      </w:r>
    </w:p>
    <w:p w:rsidR="003F6509" w:rsidRDefault="002538B9">
      <w:pPr>
        <w:pStyle w:val="a3"/>
        <w:spacing w:before="81"/>
        <w:ind w:left="482" w:right="456"/>
        <w:jc w:val="both"/>
      </w:pPr>
      <w:r>
        <w:t>информировать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rPr>
          <w:w w:val="90"/>
        </w:rPr>
        <w:t>нарушений</w:t>
      </w:r>
      <w:r>
        <w:rPr>
          <w:rFonts w:ascii="Segoe UI Symbol" w:hAnsi="Segoe UI Symbol"/>
          <w:w w:val="90"/>
        </w:rPr>
        <w:t>−</w:t>
      </w:r>
      <w:r>
        <w:rPr>
          <w:rFonts w:ascii="Segoe UI Symbol" w:hAnsi="Segoe UI Symbol"/>
          <w:spacing w:val="1"/>
          <w:w w:val="90"/>
        </w:rPr>
        <w:t xml:space="preserve"> </w:t>
      </w:r>
      <w:r>
        <w:rPr>
          <w:w w:val="90"/>
        </w:rPr>
        <w:t>санитарных</w:t>
      </w:r>
      <w:r>
        <w:rPr>
          <w:spacing w:val="1"/>
          <w:w w:val="90"/>
        </w:rPr>
        <w:t xml:space="preserve"> </w:t>
      </w:r>
      <w:r>
        <w:rPr>
          <w:w w:val="90"/>
        </w:rPr>
        <w:t>правил;</w:t>
      </w:r>
      <w:r>
        <w:rPr>
          <w:spacing w:val="1"/>
          <w:w w:val="90"/>
        </w:rPr>
        <w:t xml:space="preserve"> </w:t>
      </w:r>
      <w:r>
        <w:rPr>
          <w:w w:val="90"/>
        </w:rPr>
        <w:t>принять</w:t>
      </w:r>
      <w:r>
        <w:rPr>
          <w:spacing w:val="1"/>
          <w:w w:val="90"/>
        </w:rPr>
        <w:t xml:space="preserve"> </w:t>
      </w:r>
      <w:r>
        <w:rPr>
          <w:w w:val="90"/>
        </w:rPr>
        <w:t>другие</w:t>
      </w:r>
      <w:r>
        <w:rPr>
          <w:spacing w:val="1"/>
          <w:w w:val="90"/>
        </w:rPr>
        <w:t xml:space="preserve"> </w:t>
      </w:r>
      <w:r>
        <w:rPr>
          <w:w w:val="90"/>
        </w:rPr>
        <w:t>меры,</w:t>
      </w:r>
      <w:r>
        <w:rPr>
          <w:spacing w:val="1"/>
          <w:w w:val="90"/>
        </w:rPr>
        <w:t xml:space="preserve"> </w:t>
      </w:r>
      <w:r>
        <w:rPr>
          <w:w w:val="90"/>
        </w:rPr>
        <w:t>предусмотренные</w:t>
      </w:r>
      <w:r>
        <w:rPr>
          <w:spacing w:val="1"/>
          <w:w w:val="90"/>
        </w:rPr>
        <w:t xml:space="preserve"> </w:t>
      </w:r>
      <w:r>
        <w:rPr>
          <w:w w:val="90"/>
        </w:rPr>
        <w:t>действующим</w:t>
      </w:r>
      <w:r>
        <w:rPr>
          <w:spacing w:val="1"/>
          <w:w w:val="90"/>
        </w:rPr>
        <w:t xml:space="preserve"> </w:t>
      </w:r>
      <w:r>
        <w:t>законодательством.</w:t>
      </w:r>
    </w:p>
    <w:p w:rsidR="003F6509" w:rsidRDefault="002538B9">
      <w:pPr>
        <w:pStyle w:val="a4"/>
        <w:numPr>
          <w:ilvl w:val="0"/>
          <w:numId w:val="1"/>
        </w:numPr>
        <w:tabs>
          <w:tab w:val="left" w:pos="593"/>
        </w:tabs>
        <w:spacing w:before="6" w:line="322" w:lineRule="exact"/>
        <w:ind w:left="592" w:hanging="212"/>
        <w:jc w:val="both"/>
        <w:rPr>
          <w:sz w:val="28"/>
        </w:rPr>
      </w:pPr>
      <w:r>
        <w:rPr>
          <w:w w:val="95"/>
          <w:sz w:val="28"/>
        </w:rPr>
        <w:t>Обязанности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лиц,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осуществляющих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контроль.</w:t>
      </w:r>
    </w:p>
    <w:p w:rsidR="003F6509" w:rsidRDefault="002538B9">
      <w:pPr>
        <w:pStyle w:val="a3"/>
        <w:tabs>
          <w:tab w:val="left" w:pos="3089"/>
          <w:tab w:val="left" w:pos="4952"/>
          <w:tab w:val="left" w:pos="6282"/>
          <w:tab w:val="left" w:pos="6666"/>
          <w:tab w:val="left" w:pos="7550"/>
          <w:tab w:val="left" w:pos="9898"/>
        </w:tabs>
        <w:spacing w:before="3" w:line="237" w:lineRule="auto"/>
        <w:ind w:left="827" w:right="467" w:firstLine="43"/>
      </w:pPr>
      <w:r>
        <w:t>Ответственные лица по осуществлению мероприятий контроля обязаны:</w:t>
      </w:r>
      <w:r>
        <w:rPr>
          <w:spacing w:val="1"/>
        </w:rPr>
        <w:t xml:space="preserve"> </w:t>
      </w:r>
      <w:r>
        <w:t>Своевременно</w:t>
      </w:r>
      <w:r>
        <w:tab/>
        <w:t>осуществлять</w:t>
      </w:r>
      <w:r>
        <w:tab/>
        <w:t>контроль</w:t>
      </w:r>
      <w:r>
        <w:tab/>
        <w:t>и</w:t>
      </w:r>
      <w:r>
        <w:tab/>
        <w:t>вести</w:t>
      </w:r>
      <w:r>
        <w:tab/>
        <w:t>соответствующие</w:t>
      </w:r>
      <w:r>
        <w:tab/>
      </w:r>
      <w:r>
        <w:rPr>
          <w:spacing w:val="-3"/>
        </w:rPr>
        <w:t>журналы,</w:t>
      </w:r>
      <w:r>
        <w:rPr>
          <w:spacing w:val="-67"/>
        </w:rPr>
        <w:t xml:space="preserve"> </w:t>
      </w:r>
      <w:r>
        <w:t>закрепленные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каждым</w:t>
      </w:r>
      <w:r>
        <w:rPr>
          <w:spacing w:val="3"/>
        </w:rPr>
        <w:t xml:space="preserve"> </w:t>
      </w:r>
      <w:r>
        <w:t>лицом,</w:t>
      </w:r>
      <w:r>
        <w:rPr>
          <w:spacing w:val="8"/>
        </w:rPr>
        <w:t xml:space="preserve"> </w:t>
      </w:r>
      <w:r>
        <w:t>осуществляющим</w:t>
      </w:r>
      <w:r>
        <w:rPr>
          <w:spacing w:val="4"/>
        </w:rPr>
        <w:t xml:space="preserve"> </w:t>
      </w:r>
      <w:r>
        <w:t>контроль.</w:t>
      </w:r>
    </w:p>
    <w:p w:rsidR="003F6509" w:rsidRDefault="002538B9">
      <w:pPr>
        <w:pStyle w:val="a3"/>
        <w:spacing w:before="1"/>
        <w:ind w:left="827"/>
      </w:pPr>
      <w:r>
        <w:t>Информировать заведующего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выявленных нарушениях,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-67"/>
        </w:rPr>
        <w:t xml:space="preserve"> </w:t>
      </w:r>
      <w:r>
        <w:t>опасность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воспитанников и</w:t>
      </w:r>
      <w:r>
        <w:rPr>
          <w:spacing w:val="-1"/>
        </w:rPr>
        <w:t xml:space="preserve"> </w:t>
      </w:r>
      <w:r>
        <w:t>сотрудников детского</w:t>
      </w:r>
      <w:r>
        <w:rPr>
          <w:spacing w:val="-1"/>
        </w:rPr>
        <w:t xml:space="preserve"> </w:t>
      </w:r>
      <w:r>
        <w:t>сада.</w:t>
      </w:r>
    </w:p>
    <w:p w:rsidR="003F6509" w:rsidRDefault="002538B9">
      <w:pPr>
        <w:pStyle w:val="a3"/>
        <w:spacing w:before="9" w:line="319" w:lineRule="exact"/>
        <w:ind w:left="827"/>
      </w:pPr>
      <w:r>
        <w:t>Права</w:t>
      </w:r>
      <w:r>
        <w:rPr>
          <w:spacing w:val="-12"/>
        </w:rPr>
        <w:t xml:space="preserve"> </w:t>
      </w:r>
      <w:r>
        <w:t>лиц,</w:t>
      </w:r>
      <w:r>
        <w:rPr>
          <w:spacing w:val="-17"/>
        </w:rPr>
        <w:t xml:space="preserve"> </w:t>
      </w:r>
      <w:r>
        <w:t>осуществляющих</w:t>
      </w:r>
      <w:r>
        <w:rPr>
          <w:spacing w:val="-11"/>
        </w:rPr>
        <w:t xml:space="preserve"> </w:t>
      </w:r>
      <w:r>
        <w:t>контроль.</w:t>
      </w:r>
    </w:p>
    <w:p w:rsidR="003F6509" w:rsidRDefault="002538B9">
      <w:pPr>
        <w:pStyle w:val="a3"/>
        <w:ind w:left="827" w:right="528"/>
      </w:pPr>
      <w:r>
        <w:t>Требовать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заведующего</w:t>
      </w:r>
      <w:proofErr w:type="gramEnd"/>
      <w:r>
        <w:rPr>
          <w:spacing w:val="44"/>
        </w:rPr>
        <w:t xml:space="preserve"> </w:t>
      </w:r>
      <w:r>
        <w:t>своевременного</w:t>
      </w:r>
      <w:r>
        <w:rPr>
          <w:spacing w:val="48"/>
        </w:rPr>
        <w:t xml:space="preserve"> </w:t>
      </w:r>
      <w:r>
        <w:t>устранения</w:t>
      </w:r>
      <w:r>
        <w:rPr>
          <w:spacing w:val="49"/>
        </w:rPr>
        <w:t xml:space="preserve"> </w:t>
      </w:r>
      <w:r>
        <w:t>нарушений,</w:t>
      </w:r>
      <w:r>
        <w:rPr>
          <w:spacing w:val="49"/>
        </w:rPr>
        <w:t xml:space="preserve"> </w:t>
      </w:r>
      <w:r>
        <w:t>выявленных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5"/>
        </w:rPr>
        <w:t xml:space="preserve"> </w:t>
      </w:r>
      <w:r>
        <w:t>контроля.</w:t>
      </w:r>
    </w:p>
    <w:p w:rsidR="003F6509" w:rsidRDefault="002538B9">
      <w:pPr>
        <w:pStyle w:val="a3"/>
        <w:ind w:left="827"/>
      </w:pPr>
      <w:r>
        <w:t>Вносить</w:t>
      </w:r>
      <w:r>
        <w:rPr>
          <w:spacing w:val="50"/>
        </w:rPr>
        <w:t xml:space="preserve"> </w:t>
      </w:r>
      <w:r>
        <w:t>предложения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улучшению</w:t>
      </w:r>
      <w:r>
        <w:rPr>
          <w:spacing w:val="56"/>
        </w:rPr>
        <w:t xml:space="preserve"> </w:t>
      </w:r>
      <w:r>
        <w:t>условий</w:t>
      </w:r>
      <w:r>
        <w:rPr>
          <w:spacing w:val="57"/>
        </w:rPr>
        <w:t xml:space="preserve"> </w:t>
      </w:r>
      <w:r>
        <w:t>труда</w:t>
      </w:r>
      <w:r>
        <w:rPr>
          <w:spacing w:val="58"/>
        </w:rPr>
        <w:t xml:space="preserve"> </w:t>
      </w:r>
      <w:r>
        <w:t>сотрудников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воспитанниками детского сада.</w:t>
      </w:r>
    </w:p>
    <w:p w:rsidR="003F6509" w:rsidRDefault="002538B9">
      <w:pPr>
        <w:pStyle w:val="a3"/>
        <w:spacing w:before="59"/>
        <w:ind w:left="827" w:right="445"/>
        <w:jc w:val="both"/>
      </w:pPr>
      <w:r>
        <w:t>Заслушивать и получать информацию заведующего по обеспечению безопасности</w:t>
      </w:r>
      <w:r>
        <w:rPr>
          <w:spacing w:val="1"/>
        </w:rPr>
        <w:t xml:space="preserve"> </w:t>
      </w:r>
      <w:r>
        <w:t>воспитанников и сотрудников детского сада, по улучшению условий выполнения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санитарно-противоэпидемиологических</w:t>
      </w:r>
      <w:r>
        <w:rPr>
          <w:spacing w:val="1"/>
        </w:rPr>
        <w:t xml:space="preserve"> </w:t>
      </w:r>
      <w:r>
        <w:t>(профилактических)</w:t>
      </w:r>
      <w:r>
        <w:rPr>
          <w:spacing w:val="2"/>
        </w:rPr>
        <w:t xml:space="preserve"> </w:t>
      </w:r>
      <w:r>
        <w:t>мероприятий.</w:t>
      </w:r>
    </w:p>
    <w:p w:rsidR="003F6509" w:rsidRDefault="002538B9">
      <w:pPr>
        <w:pStyle w:val="a3"/>
        <w:spacing w:before="13" w:line="319" w:lineRule="exact"/>
        <w:ind w:left="827"/>
      </w:pPr>
      <w:r>
        <w:t>Документация</w:t>
      </w:r>
    </w:p>
    <w:p w:rsidR="003F6509" w:rsidRDefault="002538B9">
      <w:pPr>
        <w:pStyle w:val="a3"/>
        <w:spacing w:line="317" w:lineRule="exact"/>
        <w:ind w:left="827"/>
      </w:pPr>
      <w:r>
        <w:t>Перечень</w:t>
      </w:r>
      <w:r>
        <w:rPr>
          <w:spacing w:val="-13"/>
        </w:rPr>
        <w:t xml:space="preserve"> </w:t>
      </w:r>
      <w:r>
        <w:t>мероприятий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контролю.</w:t>
      </w:r>
    </w:p>
    <w:p w:rsidR="003F6509" w:rsidRDefault="002538B9">
      <w:pPr>
        <w:pStyle w:val="a3"/>
        <w:tabs>
          <w:tab w:val="left" w:pos="3492"/>
          <w:tab w:val="left" w:pos="4477"/>
          <w:tab w:val="left" w:pos="6623"/>
          <w:tab w:val="left" w:pos="7242"/>
          <w:tab w:val="left" w:pos="9466"/>
        </w:tabs>
        <w:ind w:left="827" w:right="475"/>
      </w:pPr>
      <w:r>
        <w:t>Журналы</w:t>
      </w:r>
      <w:r>
        <w:rPr>
          <w:spacing w:val="-6"/>
        </w:rPr>
        <w:t xml:space="preserve"> </w:t>
      </w:r>
      <w:r>
        <w:t>учёта</w:t>
      </w:r>
      <w:r>
        <w:tab/>
        <w:t>и</w:t>
      </w:r>
      <w:r>
        <w:tab/>
        <w:t>отчётности</w:t>
      </w:r>
      <w:r>
        <w:tab/>
        <w:t>по</w:t>
      </w:r>
      <w:r>
        <w:tab/>
        <w:t>осуществлению</w:t>
      </w:r>
      <w:r>
        <w:tab/>
      </w:r>
      <w:r>
        <w:rPr>
          <w:spacing w:val="-2"/>
        </w:rPr>
        <w:t>мероприятий</w:t>
      </w:r>
      <w:r>
        <w:rPr>
          <w:spacing w:val="-67"/>
        </w:rPr>
        <w:t xml:space="preserve"> </w:t>
      </w:r>
      <w:r>
        <w:t>производственного контроля</w:t>
      </w:r>
      <w:r>
        <w:rPr>
          <w:spacing w:val="10"/>
        </w:rPr>
        <w:t xml:space="preserve"> </w:t>
      </w:r>
      <w:r>
        <w:t>(Приложение</w:t>
      </w:r>
      <w:r>
        <w:rPr>
          <w:spacing w:val="4"/>
        </w:rPr>
        <w:t xml:space="preserve"> </w:t>
      </w:r>
      <w:r>
        <w:t>1)</w:t>
      </w:r>
    </w:p>
    <w:p w:rsidR="003F6509" w:rsidRDefault="002538B9">
      <w:pPr>
        <w:pStyle w:val="a3"/>
        <w:spacing w:before="2"/>
        <w:ind w:left="827"/>
      </w:pPr>
      <w:r>
        <w:rPr>
          <w:spacing w:val="-1"/>
        </w:rPr>
        <w:t>Отчеты,</w:t>
      </w:r>
      <w:r>
        <w:rPr>
          <w:spacing w:val="-13"/>
        </w:rPr>
        <w:t xml:space="preserve"> </w:t>
      </w:r>
      <w:r>
        <w:rPr>
          <w:spacing w:val="-1"/>
        </w:rPr>
        <w:t>справки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деятельности.</w:t>
      </w:r>
    </w:p>
    <w:p w:rsidR="003F6509" w:rsidRDefault="002538B9">
      <w:pPr>
        <w:pStyle w:val="a3"/>
        <w:tabs>
          <w:tab w:val="left" w:pos="3386"/>
          <w:tab w:val="left" w:pos="4390"/>
          <w:tab w:val="left" w:pos="4894"/>
          <w:tab w:val="left" w:pos="6580"/>
          <w:tab w:val="left" w:pos="7223"/>
          <w:tab w:val="left" w:pos="9475"/>
        </w:tabs>
        <w:spacing w:before="77" w:line="235" w:lineRule="auto"/>
        <w:ind w:left="1903" w:right="465" w:firstLine="7106"/>
      </w:pPr>
      <w:r>
        <w:t>Приложение 1</w:t>
      </w:r>
      <w:r>
        <w:rPr>
          <w:spacing w:val="1"/>
        </w:rPr>
        <w:t xml:space="preserve"> </w:t>
      </w:r>
      <w:r>
        <w:t>Журналы</w:t>
      </w:r>
      <w:r>
        <w:tab/>
        <w:t>учёта</w:t>
      </w:r>
      <w:r>
        <w:tab/>
        <w:t>и</w:t>
      </w:r>
      <w:r>
        <w:tab/>
        <w:t>отчётности</w:t>
      </w:r>
      <w:r>
        <w:tab/>
        <w:t>по</w:t>
      </w:r>
      <w:r>
        <w:tab/>
        <w:t>осуществлению</w:t>
      </w:r>
      <w:r>
        <w:tab/>
      </w:r>
      <w:r>
        <w:rPr>
          <w:spacing w:val="-2"/>
        </w:rPr>
        <w:t>мероприятий</w:t>
      </w:r>
    </w:p>
    <w:p w:rsidR="003F6509" w:rsidRDefault="002538B9">
      <w:pPr>
        <w:pStyle w:val="a3"/>
        <w:spacing w:before="12" w:after="7"/>
        <w:ind w:left="3901"/>
      </w:pPr>
      <w:r>
        <w:t>производственного</w:t>
      </w:r>
      <w:r>
        <w:rPr>
          <w:spacing w:val="3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8"/>
        <w:gridCol w:w="2411"/>
        <w:gridCol w:w="2300"/>
      </w:tblGrid>
      <w:tr w:rsidR="003F6509">
        <w:trPr>
          <w:trHeight w:val="604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39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32" w:line="237" w:lineRule="auto"/>
              <w:ind w:left="666" w:right="474" w:hanging="50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заполнения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39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F6509">
        <w:trPr>
          <w:trHeight w:val="878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18" w:line="280" w:lineRule="atLeast"/>
              <w:ind w:left="114" w:right="878"/>
              <w:rPr>
                <w:sz w:val="24"/>
              </w:rPr>
            </w:pPr>
            <w:r>
              <w:rPr>
                <w:sz w:val="24"/>
              </w:rPr>
              <w:t>Ветеринарные справки и 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Меркурий,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виде)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30"/>
              <w:ind w:left="119"/>
            </w:pPr>
            <w:r>
              <w:rPr>
                <w:sz w:val="24"/>
              </w:rPr>
              <w:t>П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факту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30"/>
              <w:ind w:left="114"/>
            </w:pPr>
            <w:r>
              <w:t>завхоз</w:t>
            </w:r>
          </w:p>
        </w:tc>
      </w:tr>
      <w:tr w:rsidR="003F6509">
        <w:trPr>
          <w:trHeight w:val="604"/>
        </w:trPr>
        <w:tc>
          <w:tcPr>
            <w:tcW w:w="5398" w:type="dxa"/>
          </w:tcPr>
          <w:p w:rsidR="003F6509" w:rsidRDefault="002538B9">
            <w:pPr>
              <w:pStyle w:val="TableParagraph"/>
              <w:tabs>
                <w:tab w:val="left" w:pos="3154"/>
                <w:tab w:val="left" w:pos="5046"/>
              </w:tabs>
              <w:spacing w:before="22" w:line="237" w:lineRule="auto"/>
              <w:ind w:left="114" w:right="111"/>
              <w:rPr>
                <w:sz w:val="24"/>
              </w:rPr>
            </w:pPr>
            <w:r>
              <w:rPr>
                <w:sz w:val="24"/>
              </w:rPr>
              <w:t>Товаросопроводительная</w:t>
            </w:r>
            <w:r>
              <w:rPr>
                <w:sz w:val="24"/>
              </w:rPr>
              <w:tab/>
              <w:t>документация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30"/>
              <w:ind w:left="119"/>
            </w:pPr>
            <w:r>
              <w:rPr>
                <w:sz w:val="24"/>
              </w:rPr>
              <w:t>П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факту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9"/>
              <w:ind w:left="114"/>
            </w:pPr>
            <w:r>
              <w:t>завхоз</w:t>
            </w:r>
          </w:p>
        </w:tc>
      </w:tr>
      <w:tr w:rsidR="003F6509">
        <w:trPr>
          <w:trHeight w:val="604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журнал работников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пищеблока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35"/>
              <w:ind w:left="119"/>
            </w:pPr>
            <w:r>
              <w:rPr>
                <w:sz w:val="24"/>
              </w:rPr>
              <w:t>Е</w:t>
            </w:r>
            <w:r>
              <w:t>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F6509">
        <w:trPr>
          <w:trHeight w:val="599"/>
        </w:trPr>
        <w:tc>
          <w:tcPr>
            <w:tcW w:w="5398" w:type="dxa"/>
          </w:tcPr>
          <w:p w:rsidR="003F6509" w:rsidRDefault="002538B9">
            <w:pPr>
              <w:pStyle w:val="TableParagraph"/>
              <w:tabs>
                <w:tab w:val="left" w:pos="1243"/>
                <w:tab w:val="left" w:pos="2117"/>
                <w:tab w:val="left" w:pos="4071"/>
                <w:tab w:val="left" w:pos="5166"/>
              </w:tabs>
              <w:spacing w:before="18" w:line="237" w:lineRule="auto"/>
              <w:ind w:left="114" w:right="10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температурного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30"/>
              <w:ind w:left="119"/>
            </w:pPr>
            <w:r>
              <w:rPr>
                <w:sz w:val="24"/>
              </w:rPr>
              <w:t>Е</w:t>
            </w:r>
            <w:r>
              <w:t>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9"/>
              <w:ind w:left="114"/>
            </w:pPr>
            <w:r>
              <w:t>завхоз</w:t>
            </w:r>
          </w:p>
        </w:tc>
      </w:tr>
      <w:tr w:rsidR="003F6509">
        <w:trPr>
          <w:trHeight w:val="609"/>
        </w:trPr>
        <w:tc>
          <w:tcPr>
            <w:tcW w:w="5398" w:type="dxa"/>
          </w:tcPr>
          <w:p w:rsidR="003F6509" w:rsidRDefault="002538B9">
            <w:pPr>
              <w:pStyle w:val="TableParagraph"/>
              <w:tabs>
                <w:tab w:val="left" w:pos="1238"/>
                <w:tab w:val="left" w:pos="2112"/>
                <w:tab w:val="left" w:pos="4062"/>
                <w:tab w:val="left" w:pos="5152"/>
              </w:tabs>
              <w:spacing w:before="32" w:line="237" w:lineRule="auto"/>
              <w:ind w:left="114" w:right="10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температурного</w:t>
            </w:r>
            <w:r>
              <w:rPr>
                <w:sz w:val="24"/>
              </w:rPr>
              <w:tab/>
              <w:t>режима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30"/>
              <w:ind w:left="119"/>
            </w:pPr>
            <w:r>
              <w:rPr>
                <w:sz w:val="24"/>
              </w:rPr>
              <w:t>е</w:t>
            </w:r>
            <w:r>
              <w:t>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34"/>
              <w:ind w:left="114"/>
            </w:pPr>
            <w:r>
              <w:t>завхоз</w:t>
            </w:r>
          </w:p>
        </w:tc>
      </w:tr>
      <w:tr w:rsidR="003F6509">
        <w:trPr>
          <w:trHeight w:val="604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18" w:line="237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холодильного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пищеблока;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30"/>
              <w:ind w:left="119"/>
            </w:pPr>
            <w:r>
              <w:rPr>
                <w:sz w:val="24"/>
              </w:rPr>
              <w:t>Е</w:t>
            </w:r>
            <w:r>
              <w:t>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30"/>
              <w:ind w:left="114"/>
            </w:pPr>
            <w:r>
              <w:t>завхоз</w:t>
            </w:r>
          </w:p>
        </w:tc>
      </w:tr>
      <w:tr w:rsidR="003F6509">
        <w:trPr>
          <w:trHeight w:val="594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18" w:line="237" w:lineRule="auto"/>
              <w:ind w:left="114" w:right="928"/>
              <w:rPr>
                <w:sz w:val="24"/>
              </w:rPr>
            </w:pPr>
            <w:r>
              <w:rPr>
                <w:spacing w:val="-1"/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бракеража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5"/>
              <w:ind w:left="119"/>
            </w:pPr>
            <w:r>
              <w:rPr>
                <w:sz w:val="24"/>
              </w:rPr>
              <w:t>Е</w:t>
            </w:r>
            <w:r>
              <w:t>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5"/>
              <w:ind w:left="114"/>
            </w:pPr>
            <w:r>
              <w:t>завхоз</w:t>
            </w:r>
          </w:p>
        </w:tc>
      </w:tr>
      <w:tr w:rsidR="003F6509">
        <w:trPr>
          <w:trHeight w:val="604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30"/>
              <w:ind w:left="119"/>
            </w:pPr>
            <w:r>
              <w:rPr>
                <w:sz w:val="24"/>
              </w:rPr>
              <w:t>Е</w:t>
            </w:r>
            <w:r>
              <w:t>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9"/>
              <w:ind w:left="114"/>
            </w:pPr>
            <w:r>
              <w:t>завхоз</w:t>
            </w:r>
          </w:p>
        </w:tc>
      </w:tr>
    </w:tbl>
    <w:p w:rsidR="003F6509" w:rsidRDefault="003F6509">
      <w:pPr>
        <w:sectPr w:rsidR="003F6509">
          <w:pgSz w:w="11920" w:h="16850"/>
          <w:pgMar w:top="960" w:right="1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8"/>
        <w:gridCol w:w="2411"/>
        <w:gridCol w:w="2300"/>
      </w:tblGrid>
      <w:tr w:rsidR="003F6509">
        <w:trPr>
          <w:trHeight w:val="628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1" w:line="237" w:lineRule="auto"/>
              <w:ind w:left="114" w:right="54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Журнал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бракеража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скоропортящейся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3"/>
              <w:ind w:left="119"/>
            </w:pPr>
            <w:r>
              <w:t>Ежедневно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3"/>
              <w:ind w:left="114"/>
            </w:pPr>
            <w:r>
              <w:t>завхоз</w:t>
            </w:r>
          </w:p>
        </w:tc>
      </w:tr>
      <w:tr w:rsidR="003F6509">
        <w:trPr>
          <w:trHeight w:val="599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дневное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меню)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19"/>
              <w:ind w:left="119"/>
            </w:pPr>
            <w:r>
              <w:t>1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рв</w:t>
            </w:r>
            <w:proofErr w:type="spellEnd"/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9"/>
              </w:rPr>
              <w:t xml:space="preserve"> </w:t>
            </w:r>
            <w:r>
              <w:t>дней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19"/>
              <w:ind w:left="114"/>
            </w:pPr>
            <w:r>
              <w:t>повар</w:t>
            </w:r>
          </w:p>
        </w:tc>
      </w:tr>
      <w:tr w:rsidR="003F6509">
        <w:trPr>
          <w:trHeight w:val="326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9"/>
              <w:ind w:left="119"/>
            </w:pPr>
            <w:r>
              <w:t>Ежедневно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9"/>
              <w:ind w:left="114"/>
            </w:pPr>
            <w:r>
              <w:t>повар</w:t>
            </w:r>
          </w:p>
        </w:tc>
      </w:tr>
      <w:tr w:rsidR="003F6509">
        <w:trPr>
          <w:trHeight w:val="604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Меню-требование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3"/>
              <w:ind w:left="119"/>
            </w:pPr>
            <w:r>
              <w:t>Ежедневно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3"/>
              <w:ind w:left="114"/>
            </w:pPr>
            <w:r>
              <w:t>повар</w:t>
            </w:r>
          </w:p>
        </w:tc>
      </w:tr>
      <w:tr w:rsidR="003F6509">
        <w:trPr>
          <w:trHeight w:val="604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дератизации;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3"/>
              <w:ind w:left="119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факту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F6509">
        <w:trPr>
          <w:trHeight w:val="600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14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График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бактерицидной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лампы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(групповые)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3"/>
              <w:ind w:left="119"/>
            </w:pPr>
            <w:r>
              <w:t>Ежедневно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3"/>
              <w:ind w:left="114"/>
            </w:pPr>
            <w:r>
              <w:t>воспитатели</w:t>
            </w:r>
          </w:p>
        </w:tc>
      </w:tr>
      <w:tr w:rsidR="003F6509">
        <w:trPr>
          <w:trHeight w:val="609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14" w:line="242" w:lineRule="auto"/>
              <w:ind w:left="114" w:right="1077"/>
              <w:rPr>
                <w:sz w:val="24"/>
              </w:rPr>
            </w:pPr>
            <w:r>
              <w:rPr>
                <w:spacing w:val="-1"/>
                <w:sz w:val="24"/>
              </w:rPr>
              <w:t>Журнал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3"/>
              <w:ind w:left="119"/>
            </w:pPr>
            <w:r>
              <w:t>1раз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неделю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F6509">
        <w:trPr>
          <w:trHeight w:val="599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8"/>
              <w:ind w:left="119"/>
            </w:pPr>
            <w:r>
              <w:t xml:space="preserve">1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</w:p>
          <w:p w:rsidR="003F6509" w:rsidRDefault="002538B9">
            <w:pPr>
              <w:pStyle w:val="TableParagraph"/>
              <w:spacing w:before="2"/>
              <w:ind w:left="119"/>
            </w:pPr>
            <w:r>
              <w:rPr>
                <w:spacing w:val="-1"/>
              </w:rPr>
              <w:t>(1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раз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неделю)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F6509">
        <w:trPr>
          <w:trHeight w:val="326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кипяченой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4"/>
              <w:ind w:left="119"/>
            </w:pPr>
            <w:r>
              <w:rPr>
                <w:spacing w:val="-1"/>
              </w:rPr>
              <w:t>Каждые</w:t>
            </w:r>
            <w:r>
              <w:rPr>
                <w:spacing w:val="-17"/>
              </w:rPr>
              <w:t xml:space="preserve"> </w:t>
            </w:r>
            <w:r>
              <w:t>3</w:t>
            </w:r>
            <w:r>
              <w:rPr>
                <w:spacing w:val="4"/>
              </w:rPr>
              <w:t xml:space="preserve"> </w:t>
            </w:r>
            <w:r>
              <w:t>часа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4"/>
              <w:ind w:left="114"/>
            </w:pPr>
            <w:r>
              <w:t>повар</w:t>
            </w:r>
          </w:p>
        </w:tc>
      </w:tr>
      <w:tr w:rsidR="003F6509">
        <w:trPr>
          <w:trHeight w:val="609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Журнал учёта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инфекционных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3"/>
              <w:ind w:left="119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факту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F6509">
        <w:trPr>
          <w:trHeight w:val="599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осмотра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3"/>
              <w:ind w:left="119"/>
            </w:pPr>
            <w:r>
              <w:t>1 раз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месяц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F6509">
        <w:trPr>
          <w:trHeight w:val="604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Личные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4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F6509">
        <w:trPr>
          <w:trHeight w:val="642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9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29"/>
              <w:ind w:left="11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3F6509">
        <w:trPr>
          <w:trHeight w:val="575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24"/>
              <w:ind w:left="114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24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19" w:line="268" w:lineRule="exact"/>
              <w:ind w:left="114" w:right="98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Воспитател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3F6509">
        <w:trPr>
          <w:trHeight w:val="407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19"/>
              <w:ind w:left="11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19"/>
              <w:ind w:lef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19"/>
              <w:ind w:left="12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F6509">
        <w:trPr>
          <w:trHeight w:val="570"/>
        </w:trPr>
        <w:tc>
          <w:tcPr>
            <w:tcW w:w="5398" w:type="dxa"/>
          </w:tcPr>
          <w:p w:rsidR="003F6509" w:rsidRDefault="002538B9">
            <w:pPr>
              <w:pStyle w:val="TableParagraph"/>
              <w:spacing w:before="3" w:line="274" w:lineRule="exact"/>
              <w:ind w:left="114" w:right="919"/>
              <w:rPr>
                <w:sz w:val="24"/>
              </w:rPr>
            </w:pPr>
            <w:r>
              <w:rPr>
                <w:spacing w:val="-1"/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фильтр)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состояниемздоровья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411" w:type="dxa"/>
          </w:tcPr>
          <w:p w:rsidR="003F6509" w:rsidRDefault="002538B9">
            <w:pPr>
              <w:pStyle w:val="TableParagraph"/>
              <w:spacing w:before="19"/>
              <w:ind w:left="11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00" w:type="dxa"/>
          </w:tcPr>
          <w:p w:rsidR="003F6509" w:rsidRDefault="002538B9">
            <w:pPr>
              <w:pStyle w:val="TableParagraph"/>
              <w:spacing w:before="19"/>
              <w:ind w:lef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3F6509" w:rsidRDefault="003F6509">
      <w:pPr>
        <w:pStyle w:val="a3"/>
        <w:ind w:left="0"/>
        <w:rPr>
          <w:sz w:val="20"/>
        </w:rPr>
      </w:pPr>
    </w:p>
    <w:p w:rsidR="003F6509" w:rsidRDefault="003F6509">
      <w:pPr>
        <w:pStyle w:val="a3"/>
        <w:spacing w:before="9"/>
        <w:ind w:left="0"/>
        <w:rPr>
          <w:sz w:val="25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3971"/>
        <w:gridCol w:w="2199"/>
      </w:tblGrid>
      <w:tr w:rsidR="003F6509">
        <w:trPr>
          <w:trHeight w:val="268"/>
        </w:trPr>
        <w:tc>
          <w:tcPr>
            <w:tcW w:w="4932" w:type="dxa"/>
          </w:tcPr>
          <w:p w:rsidR="003F6509" w:rsidRDefault="002538B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971" w:type="dxa"/>
          </w:tcPr>
          <w:p w:rsidR="003F6509" w:rsidRDefault="002538B9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199" w:type="dxa"/>
          </w:tcPr>
          <w:p w:rsidR="003F6509" w:rsidRDefault="002538B9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3F6509">
        <w:trPr>
          <w:trHeight w:val="264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3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4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3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4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  <w:tr w:rsidR="003F6509">
        <w:trPr>
          <w:trHeight w:val="268"/>
        </w:trPr>
        <w:tc>
          <w:tcPr>
            <w:tcW w:w="4932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:rsidR="003F6509" w:rsidRDefault="003F6509">
            <w:pPr>
              <w:pStyle w:val="TableParagraph"/>
              <w:rPr>
                <w:sz w:val="18"/>
              </w:rPr>
            </w:pPr>
          </w:p>
        </w:tc>
      </w:tr>
    </w:tbl>
    <w:p w:rsidR="003F6509" w:rsidRDefault="003F6509">
      <w:pPr>
        <w:rPr>
          <w:sz w:val="18"/>
        </w:rPr>
        <w:sectPr w:rsidR="003F6509">
          <w:pgSz w:w="11920" w:h="16850"/>
          <w:pgMar w:top="1040" w:right="100" w:bottom="280" w:left="320" w:header="720" w:footer="720" w:gutter="0"/>
          <w:cols w:space="720"/>
        </w:sectPr>
      </w:pPr>
    </w:p>
    <w:p w:rsidR="003F6509" w:rsidRDefault="003F6509">
      <w:pPr>
        <w:rPr>
          <w:sz w:val="17"/>
        </w:rPr>
        <w:sectPr w:rsidR="003F6509">
          <w:pgSz w:w="11920" w:h="16850"/>
          <w:pgMar w:top="1600" w:right="100" w:bottom="280" w:left="320" w:header="720" w:footer="720" w:gutter="0"/>
          <w:cols w:space="720"/>
        </w:sectPr>
      </w:pPr>
    </w:p>
    <w:p w:rsidR="003F6509" w:rsidRDefault="003F6509">
      <w:pPr>
        <w:rPr>
          <w:sz w:val="17"/>
        </w:rPr>
        <w:sectPr w:rsidR="003F6509">
          <w:pgSz w:w="11920" w:h="16850"/>
          <w:pgMar w:top="1600" w:right="100" w:bottom="280" w:left="320" w:header="720" w:footer="720" w:gutter="0"/>
          <w:cols w:space="720"/>
        </w:sectPr>
      </w:pPr>
    </w:p>
    <w:p w:rsidR="003F6509" w:rsidRDefault="003F6509">
      <w:pPr>
        <w:rPr>
          <w:sz w:val="17"/>
        </w:rPr>
        <w:sectPr w:rsidR="003F6509">
          <w:pgSz w:w="11920" w:h="16850"/>
          <w:pgMar w:top="1600" w:right="100" w:bottom="280" w:left="320" w:header="720" w:footer="720" w:gutter="0"/>
          <w:cols w:space="720"/>
        </w:sectPr>
      </w:pPr>
    </w:p>
    <w:p w:rsidR="003F6509" w:rsidRDefault="003F6509">
      <w:pPr>
        <w:rPr>
          <w:sz w:val="17"/>
        </w:rPr>
        <w:sectPr w:rsidR="003F6509">
          <w:pgSz w:w="11920" w:h="16850"/>
          <w:pgMar w:top="1600" w:right="100" w:bottom="280" w:left="320" w:header="720" w:footer="720" w:gutter="0"/>
          <w:cols w:space="720"/>
        </w:sectPr>
      </w:pPr>
    </w:p>
    <w:p w:rsidR="003F6509" w:rsidRDefault="003F6509">
      <w:pPr>
        <w:pStyle w:val="a3"/>
        <w:spacing w:before="4"/>
        <w:ind w:left="0"/>
        <w:rPr>
          <w:sz w:val="17"/>
        </w:rPr>
      </w:pPr>
    </w:p>
    <w:sectPr w:rsidR="003F6509" w:rsidSect="003F6509">
      <w:pgSz w:w="11920" w:h="16850"/>
      <w:pgMar w:top="1600" w:right="1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A6C"/>
    <w:multiLevelType w:val="hybridMultilevel"/>
    <w:tmpl w:val="A77001D2"/>
    <w:lvl w:ilvl="0" w:tplc="32A41754">
      <w:numFmt w:val="bullet"/>
      <w:lvlText w:val="-"/>
      <w:lvlJc w:val="left"/>
      <w:pPr>
        <w:ind w:left="976" w:hanging="15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D844976">
      <w:numFmt w:val="bullet"/>
      <w:lvlText w:val="•"/>
      <w:lvlJc w:val="left"/>
      <w:pPr>
        <w:ind w:left="2031" w:hanging="159"/>
      </w:pPr>
      <w:rPr>
        <w:rFonts w:hint="default"/>
        <w:lang w:val="ru-RU" w:eastAsia="en-US" w:bidi="ar-SA"/>
      </w:rPr>
    </w:lvl>
    <w:lvl w:ilvl="2" w:tplc="A838DB54">
      <w:numFmt w:val="bullet"/>
      <w:lvlText w:val="•"/>
      <w:lvlJc w:val="left"/>
      <w:pPr>
        <w:ind w:left="3083" w:hanging="159"/>
      </w:pPr>
      <w:rPr>
        <w:rFonts w:hint="default"/>
        <w:lang w:val="ru-RU" w:eastAsia="en-US" w:bidi="ar-SA"/>
      </w:rPr>
    </w:lvl>
    <w:lvl w:ilvl="3" w:tplc="E4EE306E">
      <w:numFmt w:val="bullet"/>
      <w:lvlText w:val="•"/>
      <w:lvlJc w:val="left"/>
      <w:pPr>
        <w:ind w:left="4135" w:hanging="159"/>
      </w:pPr>
      <w:rPr>
        <w:rFonts w:hint="default"/>
        <w:lang w:val="ru-RU" w:eastAsia="en-US" w:bidi="ar-SA"/>
      </w:rPr>
    </w:lvl>
    <w:lvl w:ilvl="4" w:tplc="50AE9F04">
      <w:numFmt w:val="bullet"/>
      <w:lvlText w:val="•"/>
      <w:lvlJc w:val="left"/>
      <w:pPr>
        <w:ind w:left="5187" w:hanging="159"/>
      </w:pPr>
      <w:rPr>
        <w:rFonts w:hint="default"/>
        <w:lang w:val="ru-RU" w:eastAsia="en-US" w:bidi="ar-SA"/>
      </w:rPr>
    </w:lvl>
    <w:lvl w:ilvl="5" w:tplc="07FCBF68">
      <w:numFmt w:val="bullet"/>
      <w:lvlText w:val="•"/>
      <w:lvlJc w:val="left"/>
      <w:pPr>
        <w:ind w:left="6239" w:hanging="159"/>
      </w:pPr>
      <w:rPr>
        <w:rFonts w:hint="default"/>
        <w:lang w:val="ru-RU" w:eastAsia="en-US" w:bidi="ar-SA"/>
      </w:rPr>
    </w:lvl>
    <w:lvl w:ilvl="6" w:tplc="83AE4960">
      <w:numFmt w:val="bullet"/>
      <w:lvlText w:val="•"/>
      <w:lvlJc w:val="left"/>
      <w:pPr>
        <w:ind w:left="7291" w:hanging="159"/>
      </w:pPr>
      <w:rPr>
        <w:rFonts w:hint="default"/>
        <w:lang w:val="ru-RU" w:eastAsia="en-US" w:bidi="ar-SA"/>
      </w:rPr>
    </w:lvl>
    <w:lvl w:ilvl="7" w:tplc="34B43D0A">
      <w:numFmt w:val="bullet"/>
      <w:lvlText w:val="•"/>
      <w:lvlJc w:val="left"/>
      <w:pPr>
        <w:ind w:left="8342" w:hanging="159"/>
      </w:pPr>
      <w:rPr>
        <w:rFonts w:hint="default"/>
        <w:lang w:val="ru-RU" w:eastAsia="en-US" w:bidi="ar-SA"/>
      </w:rPr>
    </w:lvl>
    <w:lvl w:ilvl="8" w:tplc="05B2C858">
      <w:numFmt w:val="bullet"/>
      <w:lvlText w:val="•"/>
      <w:lvlJc w:val="left"/>
      <w:pPr>
        <w:ind w:left="9394" w:hanging="159"/>
      </w:pPr>
      <w:rPr>
        <w:rFonts w:hint="default"/>
        <w:lang w:val="ru-RU" w:eastAsia="en-US" w:bidi="ar-SA"/>
      </w:rPr>
    </w:lvl>
  </w:abstractNum>
  <w:abstractNum w:abstractNumId="1">
    <w:nsid w:val="21422380"/>
    <w:multiLevelType w:val="hybridMultilevel"/>
    <w:tmpl w:val="193EBCE8"/>
    <w:lvl w:ilvl="0" w:tplc="9EE2AF54">
      <w:numFmt w:val="bullet"/>
      <w:lvlText w:val="•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44FB0C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2" w:tplc="AF028EFA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9A9CDF86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AAFAD3BE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5" w:tplc="E1DEAACC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6" w:tplc="C5665EC2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B7C48B3E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371A4E5C">
      <w:numFmt w:val="bullet"/>
      <w:lvlText w:val="•"/>
      <w:lvlJc w:val="left"/>
      <w:pPr>
        <w:ind w:left="9346" w:hanging="360"/>
      </w:pPr>
      <w:rPr>
        <w:rFonts w:hint="default"/>
        <w:lang w:val="ru-RU" w:eastAsia="en-US" w:bidi="ar-SA"/>
      </w:rPr>
    </w:lvl>
  </w:abstractNum>
  <w:abstractNum w:abstractNumId="2">
    <w:nsid w:val="230D58E9"/>
    <w:multiLevelType w:val="hybridMultilevel"/>
    <w:tmpl w:val="DF1A7386"/>
    <w:lvl w:ilvl="0" w:tplc="34D2EC70">
      <w:start w:val="4"/>
      <w:numFmt w:val="decimal"/>
      <w:lvlText w:val="%1."/>
      <w:lvlJc w:val="left"/>
      <w:pPr>
        <w:ind w:left="1053" w:hanging="422"/>
        <w:jc w:val="righ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075EE610">
      <w:numFmt w:val="bullet"/>
      <w:lvlText w:val="•"/>
      <w:lvlJc w:val="left"/>
      <w:pPr>
        <w:ind w:left="2103" w:hanging="422"/>
      </w:pPr>
      <w:rPr>
        <w:rFonts w:hint="default"/>
        <w:lang w:val="ru-RU" w:eastAsia="en-US" w:bidi="ar-SA"/>
      </w:rPr>
    </w:lvl>
    <w:lvl w:ilvl="2" w:tplc="8F78520C">
      <w:numFmt w:val="bullet"/>
      <w:lvlText w:val="•"/>
      <w:lvlJc w:val="left"/>
      <w:pPr>
        <w:ind w:left="3147" w:hanging="422"/>
      </w:pPr>
      <w:rPr>
        <w:rFonts w:hint="default"/>
        <w:lang w:val="ru-RU" w:eastAsia="en-US" w:bidi="ar-SA"/>
      </w:rPr>
    </w:lvl>
    <w:lvl w:ilvl="3" w:tplc="0658B35C">
      <w:numFmt w:val="bullet"/>
      <w:lvlText w:val="•"/>
      <w:lvlJc w:val="left"/>
      <w:pPr>
        <w:ind w:left="4191" w:hanging="422"/>
      </w:pPr>
      <w:rPr>
        <w:rFonts w:hint="default"/>
        <w:lang w:val="ru-RU" w:eastAsia="en-US" w:bidi="ar-SA"/>
      </w:rPr>
    </w:lvl>
    <w:lvl w:ilvl="4" w:tplc="5D90F6A6">
      <w:numFmt w:val="bullet"/>
      <w:lvlText w:val="•"/>
      <w:lvlJc w:val="left"/>
      <w:pPr>
        <w:ind w:left="5235" w:hanging="422"/>
      </w:pPr>
      <w:rPr>
        <w:rFonts w:hint="default"/>
        <w:lang w:val="ru-RU" w:eastAsia="en-US" w:bidi="ar-SA"/>
      </w:rPr>
    </w:lvl>
    <w:lvl w:ilvl="5" w:tplc="C38AFD9A">
      <w:numFmt w:val="bullet"/>
      <w:lvlText w:val="•"/>
      <w:lvlJc w:val="left"/>
      <w:pPr>
        <w:ind w:left="6279" w:hanging="422"/>
      </w:pPr>
      <w:rPr>
        <w:rFonts w:hint="default"/>
        <w:lang w:val="ru-RU" w:eastAsia="en-US" w:bidi="ar-SA"/>
      </w:rPr>
    </w:lvl>
    <w:lvl w:ilvl="6" w:tplc="93FA7BA6">
      <w:numFmt w:val="bullet"/>
      <w:lvlText w:val="•"/>
      <w:lvlJc w:val="left"/>
      <w:pPr>
        <w:ind w:left="7323" w:hanging="422"/>
      </w:pPr>
      <w:rPr>
        <w:rFonts w:hint="default"/>
        <w:lang w:val="ru-RU" w:eastAsia="en-US" w:bidi="ar-SA"/>
      </w:rPr>
    </w:lvl>
    <w:lvl w:ilvl="7" w:tplc="FD729930">
      <w:numFmt w:val="bullet"/>
      <w:lvlText w:val="•"/>
      <w:lvlJc w:val="left"/>
      <w:pPr>
        <w:ind w:left="8366" w:hanging="422"/>
      </w:pPr>
      <w:rPr>
        <w:rFonts w:hint="default"/>
        <w:lang w:val="ru-RU" w:eastAsia="en-US" w:bidi="ar-SA"/>
      </w:rPr>
    </w:lvl>
    <w:lvl w:ilvl="8" w:tplc="689C98CC">
      <w:numFmt w:val="bullet"/>
      <w:lvlText w:val="•"/>
      <w:lvlJc w:val="left"/>
      <w:pPr>
        <w:ind w:left="9410" w:hanging="422"/>
      </w:pPr>
      <w:rPr>
        <w:rFonts w:hint="default"/>
        <w:lang w:val="ru-RU" w:eastAsia="en-US" w:bidi="ar-SA"/>
      </w:rPr>
    </w:lvl>
  </w:abstractNum>
  <w:abstractNum w:abstractNumId="3">
    <w:nsid w:val="2A3C75BF"/>
    <w:multiLevelType w:val="hybridMultilevel"/>
    <w:tmpl w:val="FD66BF10"/>
    <w:lvl w:ilvl="0" w:tplc="54CA5C44">
      <w:start w:val="1"/>
      <w:numFmt w:val="decimal"/>
      <w:lvlText w:val="%1.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5814E0">
      <w:numFmt w:val="bullet"/>
      <w:lvlText w:val="–"/>
      <w:lvlJc w:val="left"/>
      <w:pPr>
        <w:ind w:left="1192" w:hanging="360"/>
      </w:pPr>
      <w:rPr>
        <w:rFonts w:hint="default"/>
        <w:w w:val="95"/>
        <w:lang w:val="ru-RU" w:eastAsia="en-US" w:bidi="ar-SA"/>
      </w:rPr>
    </w:lvl>
    <w:lvl w:ilvl="2" w:tplc="3386F4D4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2EC233A2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2BD4ABE2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5" w:tplc="8834CBBE">
      <w:numFmt w:val="bullet"/>
      <w:lvlText w:val="•"/>
      <w:lvlJc w:val="left"/>
      <w:pPr>
        <w:ind w:left="5777" w:hanging="360"/>
      </w:pPr>
      <w:rPr>
        <w:rFonts w:hint="default"/>
        <w:lang w:val="ru-RU" w:eastAsia="en-US" w:bidi="ar-SA"/>
      </w:rPr>
    </w:lvl>
    <w:lvl w:ilvl="6" w:tplc="EF900688">
      <w:numFmt w:val="bullet"/>
      <w:lvlText w:val="•"/>
      <w:lvlJc w:val="left"/>
      <w:pPr>
        <w:ind w:left="6921" w:hanging="360"/>
      </w:pPr>
      <w:rPr>
        <w:rFonts w:hint="default"/>
        <w:lang w:val="ru-RU" w:eastAsia="en-US" w:bidi="ar-SA"/>
      </w:rPr>
    </w:lvl>
    <w:lvl w:ilvl="7" w:tplc="0564492A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8" w:tplc="593E0D8C">
      <w:numFmt w:val="bullet"/>
      <w:lvlText w:val="•"/>
      <w:lvlJc w:val="left"/>
      <w:pPr>
        <w:ind w:left="9209" w:hanging="360"/>
      </w:pPr>
      <w:rPr>
        <w:rFonts w:hint="default"/>
        <w:lang w:val="ru-RU" w:eastAsia="en-US" w:bidi="ar-SA"/>
      </w:rPr>
    </w:lvl>
  </w:abstractNum>
  <w:abstractNum w:abstractNumId="4">
    <w:nsid w:val="31A9507B"/>
    <w:multiLevelType w:val="hybridMultilevel"/>
    <w:tmpl w:val="7BFE41D4"/>
    <w:lvl w:ilvl="0" w:tplc="C6681858">
      <w:start w:val="1"/>
      <w:numFmt w:val="decimal"/>
      <w:lvlText w:val="%1."/>
      <w:lvlJc w:val="left"/>
      <w:pPr>
        <w:ind w:left="746" w:hanging="423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E8EFC1E">
      <w:numFmt w:val="bullet"/>
      <w:lvlText w:val="•"/>
      <w:lvlJc w:val="left"/>
      <w:pPr>
        <w:ind w:left="1815" w:hanging="423"/>
      </w:pPr>
      <w:rPr>
        <w:rFonts w:hint="default"/>
        <w:lang w:val="ru-RU" w:eastAsia="en-US" w:bidi="ar-SA"/>
      </w:rPr>
    </w:lvl>
    <w:lvl w:ilvl="2" w:tplc="D1764A92">
      <w:numFmt w:val="bullet"/>
      <w:lvlText w:val="•"/>
      <w:lvlJc w:val="left"/>
      <w:pPr>
        <w:ind w:left="2891" w:hanging="423"/>
      </w:pPr>
      <w:rPr>
        <w:rFonts w:hint="default"/>
        <w:lang w:val="ru-RU" w:eastAsia="en-US" w:bidi="ar-SA"/>
      </w:rPr>
    </w:lvl>
    <w:lvl w:ilvl="3" w:tplc="3DD68DD2">
      <w:numFmt w:val="bullet"/>
      <w:lvlText w:val="•"/>
      <w:lvlJc w:val="left"/>
      <w:pPr>
        <w:ind w:left="3967" w:hanging="423"/>
      </w:pPr>
      <w:rPr>
        <w:rFonts w:hint="default"/>
        <w:lang w:val="ru-RU" w:eastAsia="en-US" w:bidi="ar-SA"/>
      </w:rPr>
    </w:lvl>
    <w:lvl w:ilvl="4" w:tplc="537E75AE">
      <w:numFmt w:val="bullet"/>
      <w:lvlText w:val="•"/>
      <w:lvlJc w:val="left"/>
      <w:pPr>
        <w:ind w:left="5043" w:hanging="423"/>
      </w:pPr>
      <w:rPr>
        <w:rFonts w:hint="default"/>
        <w:lang w:val="ru-RU" w:eastAsia="en-US" w:bidi="ar-SA"/>
      </w:rPr>
    </w:lvl>
    <w:lvl w:ilvl="5" w:tplc="FCC49DA2">
      <w:numFmt w:val="bullet"/>
      <w:lvlText w:val="•"/>
      <w:lvlJc w:val="left"/>
      <w:pPr>
        <w:ind w:left="6119" w:hanging="423"/>
      </w:pPr>
      <w:rPr>
        <w:rFonts w:hint="default"/>
        <w:lang w:val="ru-RU" w:eastAsia="en-US" w:bidi="ar-SA"/>
      </w:rPr>
    </w:lvl>
    <w:lvl w:ilvl="6" w:tplc="CFD82482">
      <w:numFmt w:val="bullet"/>
      <w:lvlText w:val="•"/>
      <w:lvlJc w:val="left"/>
      <w:pPr>
        <w:ind w:left="7195" w:hanging="423"/>
      </w:pPr>
      <w:rPr>
        <w:rFonts w:hint="default"/>
        <w:lang w:val="ru-RU" w:eastAsia="en-US" w:bidi="ar-SA"/>
      </w:rPr>
    </w:lvl>
    <w:lvl w:ilvl="7" w:tplc="DCFC59E6">
      <w:numFmt w:val="bullet"/>
      <w:lvlText w:val="•"/>
      <w:lvlJc w:val="left"/>
      <w:pPr>
        <w:ind w:left="8270" w:hanging="423"/>
      </w:pPr>
      <w:rPr>
        <w:rFonts w:hint="default"/>
        <w:lang w:val="ru-RU" w:eastAsia="en-US" w:bidi="ar-SA"/>
      </w:rPr>
    </w:lvl>
    <w:lvl w:ilvl="8" w:tplc="37200FBC">
      <w:numFmt w:val="bullet"/>
      <w:lvlText w:val="•"/>
      <w:lvlJc w:val="left"/>
      <w:pPr>
        <w:ind w:left="9346" w:hanging="423"/>
      </w:pPr>
      <w:rPr>
        <w:rFonts w:hint="default"/>
        <w:lang w:val="ru-RU" w:eastAsia="en-US" w:bidi="ar-SA"/>
      </w:rPr>
    </w:lvl>
  </w:abstractNum>
  <w:abstractNum w:abstractNumId="5">
    <w:nsid w:val="4A014C85"/>
    <w:multiLevelType w:val="hybridMultilevel"/>
    <w:tmpl w:val="847E4876"/>
    <w:lvl w:ilvl="0" w:tplc="6A4A3252">
      <w:numFmt w:val="bullet"/>
      <w:lvlText w:val="–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C5D2B886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2" w:tplc="7F30F23A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3" w:tplc="542EBC08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4" w:tplc="00FC1ABA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5" w:tplc="CFB878D4">
      <w:numFmt w:val="bullet"/>
      <w:lvlText w:val="•"/>
      <w:lvlJc w:val="left"/>
      <w:pPr>
        <w:ind w:left="6349" w:hanging="360"/>
      </w:pPr>
      <w:rPr>
        <w:rFonts w:hint="default"/>
        <w:lang w:val="ru-RU" w:eastAsia="en-US" w:bidi="ar-SA"/>
      </w:rPr>
    </w:lvl>
    <w:lvl w:ilvl="6" w:tplc="D3E8227C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442EE90E">
      <w:numFmt w:val="bullet"/>
      <w:lvlText w:val="•"/>
      <w:lvlJc w:val="left"/>
      <w:pPr>
        <w:ind w:left="8408" w:hanging="360"/>
      </w:pPr>
      <w:rPr>
        <w:rFonts w:hint="default"/>
        <w:lang w:val="ru-RU" w:eastAsia="en-US" w:bidi="ar-SA"/>
      </w:rPr>
    </w:lvl>
    <w:lvl w:ilvl="8" w:tplc="66CE560A">
      <w:numFmt w:val="bullet"/>
      <w:lvlText w:val="•"/>
      <w:lvlJc w:val="left"/>
      <w:pPr>
        <w:ind w:left="943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F6509"/>
    <w:rsid w:val="002538B9"/>
    <w:rsid w:val="003F6509"/>
    <w:rsid w:val="00667AD4"/>
    <w:rsid w:val="008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5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509"/>
    <w:pPr>
      <w:ind w:left="119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F6509"/>
    <w:pPr>
      <w:ind w:left="1192" w:hanging="361"/>
    </w:pPr>
  </w:style>
  <w:style w:type="paragraph" w:customStyle="1" w:styleId="TableParagraph">
    <w:name w:val="Table Paragraph"/>
    <w:basedOn w:val="a"/>
    <w:uiPriority w:val="1"/>
    <w:qFormat/>
    <w:rsid w:val="003F6509"/>
  </w:style>
  <w:style w:type="paragraph" w:styleId="a5">
    <w:name w:val="Balloon Text"/>
    <w:basedOn w:val="a"/>
    <w:link w:val="a6"/>
    <w:uiPriority w:val="99"/>
    <w:semiHidden/>
    <w:unhideWhenUsed/>
    <w:rsid w:val="00667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A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2023-12-20T10:22:00Z</cp:lastPrinted>
  <dcterms:created xsi:type="dcterms:W3CDTF">2023-12-20T10:24:00Z</dcterms:created>
  <dcterms:modified xsi:type="dcterms:W3CDTF">2023-12-21T12:13:00Z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