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E" w:rsidRDefault="00E56F5E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методической сл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методической служб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5E" w:rsidRDefault="00E56F5E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1276CA" w:rsidRPr="00F40234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572" w:rsidRPr="00F40234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F40234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F40234">
        <w:rPr>
          <w:rFonts w:ascii="Times New Roman" w:hAnsi="Times New Roman" w:cs="Times New Roman"/>
          <w:sz w:val="28"/>
          <w:szCs w:val="28"/>
        </w:rPr>
        <w:t xml:space="preserve">  МО Кировский район</w:t>
      </w:r>
      <w:r w:rsidR="00E81C48" w:rsidRPr="00F40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48" w:rsidRPr="00F4023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1276CA" w:rsidRPr="001276CA" w:rsidRDefault="001276CA" w:rsidP="00E81C48">
      <w:pPr>
        <w:pStyle w:val="a3"/>
        <w:jc w:val="center"/>
        <w:rPr>
          <w:b/>
        </w:rPr>
      </w:pPr>
      <w:r w:rsidRPr="001276CA">
        <w:rPr>
          <w:b/>
        </w:rPr>
        <w:t>______________________________________________________________________________</w:t>
      </w:r>
    </w:p>
    <w:p w:rsidR="001276CA" w:rsidRDefault="001276CA" w:rsidP="001276CA">
      <w:pPr>
        <w:pStyle w:val="a3"/>
        <w:rPr>
          <w:b/>
        </w:rPr>
      </w:pPr>
    </w:p>
    <w:p w:rsidR="00B0575B" w:rsidRDefault="001276CA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597222">
        <w:rPr>
          <w:b/>
        </w:rPr>
        <w:t xml:space="preserve">   </w:t>
      </w:r>
      <w:r w:rsidR="00A62F70">
        <w:rPr>
          <w:rFonts w:ascii="Times New Roman" w:hAnsi="Times New Roman" w:cs="Times New Roman"/>
          <w:sz w:val="24"/>
          <w:szCs w:val="24"/>
        </w:rPr>
        <w:t>СОГЛАСОВАНО</w:t>
      </w:r>
      <w:r w:rsidR="0084398B" w:rsidRPr="008E2AB0">
        <w:rPr>
          <w:rFonts w:ascii="Times New Roman" w:hAnsi="Times New Roman" w:cs="Times New Roman"/>
          <w:sz w:val="24"/>
          <w:szCs w:val="24"/>
        </w:rPr>
        <w:t xml:space="preserve"> </w:t>
      </w:r>
      <w:r w:rsidR="0084398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2AB1">
        <w:rPr>
          <w:rFonts w:ascii="Times New Roman" w:hAnsi="Times New Roman" w:cs="Times New Roman"/>
        </w:rPr>
        <w:t xml:space="preserve">                              </w:t>
      </w:r>
      <w:r w:rsidR="00DD3665">
        <w:rPr>
          <w:rFonts w:ascii="Times New Roman" w:hAnsi="Times New Roman" w:cs="Times New Roman"/>
        </w:rPr>
        <w:t xml:space="preserve">  </w:t>
      </w:r>
      <w:r w:rsidR="0084398B">
        <w:rPr>
          <w:rFonts w:ascii="Times New Roman" w:hAnsi="Times New Roman" w:cs="Times New Roman"/>
        </w:rPr>
        <w:t xml:space="preserve">   УТВЕРЖДАЮ</w:t>
      </w:r>
    </w:p>
    <w:p w:rsidR="00FA2AB1" w:rsidRDefault="00B0575B" w:rsidP="00FA2AB1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</w:t>
      </w:r>
      <w:r w:rsidR="00876290">
        <w:rPr>
          <w:rFonts w:ascii="Times New Roman" w:hAnsi="Times New Roman" w:cs="Times New Roman"/>
        </w:rPr>
        <w:t xml:space="preserve"> </w:t>
      </w:r>
      <w:r w:rsidR="00AE0876">
        <w:rPr>
          <w:rFonts w:ascii="Times New Roman" w:hAnsi="Times New Roman" w:cs="Times New Roman"/>
        </w:rPr>
        <w:t>заседании педагогического совета</w:t>
      </w:r>
      <w:r w:rsidR="00FA2AB1">
        <w:rPr>
          <w:rFonts w:ascii="Times New Roman" w:hAnsi="Times New Roman" w:cs="Times New Roman"/>
        </w:rPr>
        <w:t xml:space="preserve">                                                                </w:t>
      </w:r>
      <w:r w:rsidR="001E79A4">
        <w:rPr>
          <w:rFonts w:ascii="Times New Roman" w:hAnsi="Times New Roman" w:cs="Times New Roman"/>
        </w:rPr>
        <w:t xml:space="preserve">        </w:t>
      </w:r>
      <w:r w:rsidR="00AE0876">
        <w:rPr>
          <w:rFonts w:ascii="Times New Roman" w:hAnsi="Times New Roman" w:cs="Times New Roman"/>
        </w:rPr>
        <w:t xml:space="preserve"> </w:t>
      </w:r>
      <w:r w:rsidR="00E327BA">
        <w:rPr>
          <w:rFonts w:ascii="Times New Roman" w:hAnsi="Times New Roman" w:cs="Times New Roman"/>
        </w:rPr>
        <w:t xml:space="preserve">   </w:t>
      </w:r>
      <w:r w:rsidR="002604D8">
        <w:rPr>
          <w:rFonts w:ascii="Times New Roman" w:hAnsi="Times New Roman" w:cs="Times New Roman"/>
        </w:rPr>
        <w:t xml:space="preserve"> </w:t>
      </w:r>
      <w:r w:rsidR="00FA2AB1">
        <w:rPr>
          <w:rFonts w:ascii="Times New Roman" w:hAnsi="Times New Roman" w:cs="Times New Roman"/>
        </w:rPr>
        <w:t>Заведующий МКДОУ</w:t>
      </w:r>
    </w:p>
    <w:p w:rsidR="0084398B" w:rsidRDefault="00876290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 xml:space="preserve"> Протокол</w:t>
      </w:r>
      <w:r w:rsidR="0029324D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№____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       </w:t>
      </w:r>
      <w:r w:rsidR="00FA2AB1">
        <w:rPr>
          <w:rFonts w:ascii="Times New Roman" w:hAnsi="Times New Roman" w:cs="Times New Roman"/>
        </w:rPr>
        <w:t xml:space="preserve">  </w:t>
      </w:r>
      <w:r w:rsidR="001E79A4">
        <w:rPr>
          <w:rFonts w:ascii="Times New Roman" w:hAnsi="Times New Roman" w:cs="Times New Roman"/>
        </w:rPr>
        <w:t xml:space="preserve">         </w:t>
      </w:r>
      <w:proofErr w:type="spellStart"/>
      <w:r w:rsidR="00FA2AB1">
        <w:rPr>
          <w:rFonts w:ascii="Times New Roman" w:hAnsi="Times New Roman" w:cs="Times New Roman"/>
        </w:rPr>
        <w:t>_____________Есенова</w:t>
      </w:r>
      <w:proofErr w:type="spellEnd"/>
      <w:r w:rsidR="00FA2AB1">
        <w:rPr>
          <w:rFonts w:ascii="Times New Roman" w:hAnsi="Times New Roman" w:cs="Times New Roman"/>
        </w:rPr>
        <w:t xml:space="preserve"> М.С</w:t>
      </w:r>
      <w:r w:rsidR="00356D7C">
        <w:rPr>
          <w:rFonts w:ascii="Times New Roman" w:hAnsi="Times New Roman" w:cs="Times New Roman"/>
        </w:rPr>
        <w:t>.</w:t>
      </w:r>
      <w:r w:rsidR="00FA2AB1">
        <w:rPr>
          <w:rFonts w:ascii="Times New Roman" w:hAnsi="Times New Roman" w:cs="Times New Roman"/>
        </w:rPr>
        <w:t xml:space="preserve">        </w:t>
      </w:r>
    </w:p>
    <w:p w:rsidR="0084398B" w:rsidRDefault="0084398B" w:rsidP="00356D7C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</w:t>
      </w:r>
      <w:r w:rsidR="00FA2AB1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    </w:t>
      </w:r>
      <w:r w:rsidR="00FA2AB1">
        <w:rPr>
          <w:rFonts w:ascii="Times New Roman" w:hAnsi="Times New Roman" w:cs="Times New Roman"/>
        </w:rPr>
        <w:t>Приказ №___</w:t>
      </w:r>
      <w:r w:rsidR="00DD3665">
        <w:rPr>
          <w:rFonts w:ascii="Times New Roman" w:hAnsi="Times New Roman" w:cs="Times New Roman"/>
        </w:rPr>
        <w:t>_</w:t>
      </w:r>
    </w:p>
    <w:p w:rsidR="00DD3665" w:rsidRDefault="00DD3665" w:rsidP="00DD3665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FA2AB1" w:rsidRDefault="00FA2AB1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E81C48" w:rsidRDefault="00B0575B" w:rsidP="00356D7C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76CA" w:rsidRPr="001276CA">
        <w:rPr>
          <w:rFonts w:ascii="Times New Roman" w:hAnsi="Times New Roman" w:cs="Times New Roman"/>
        </w:rPr>
        <w:t xml:space="preserve">    </w:t>
      </w:r>
      <w:r w:rsidR="001276CA">
        <w:rPr>
          <w:rFonts w:ascii="Times New Roman" w:hAnsi="Times New Roman" w:cs="Times New Roman"/>
        </w:rPr>
        <w:t xml:space="preserve">                                                      </w:t>
      </w:r>
      <w:r w:rsidR="00356D7C">
        <w:rPr>
          <w:rFonts w:ascii="Times New Roman" w:hAnsi="Times New Roman" w:cs="Times New Roman"/>
        </w:rPr>
        <w:t xml:space="preserve">                        </w:t>
      </w:r>
    </w:p>
    <w:p w:rsidR="00F40234" w:rsidRPr="00F40234" w:rsidRDefault="00F40234" w:rsidP="00F4023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C6901" w:rsidRPr="00F40234" w:rsidRDefault="00F40234" w:rsidP="00F4023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290" w:rsidRPr="00F40234">
        <w:rPr>
          <w:rFonts w:ascii="Times New Roman" w:hAnsi="Times New Roman" w:cs="Times New Roman"/>
          <w:sz w:val="28"/>
          <w:szCs w:val="28"/>
        </w:rPr>
        <w:t xml:space="preserve"> </w:t>
      </w:r>
      <w:r w:rsidR="00470AB4" w:rsidRPr="00F40234">
        <w:rPr>
          <w:rFonts w:ascii="Times New Roman" w:hAnsi="Times New Roman" w:cs="Times New Roman"/>
          <w:sz w:val="28"/>
          <w:szCs w:val="28"/>
        </w:rPr>
        <w:t>ПОЛОЖЕНИЕ О</w:t>
      </w:r>
      <w:r w:rsidR="00AE0876" w:rsidRPr="00F40234">
        <w:rPr>
          <w:rFonts w:ascii="Times New Roman" w:hAnsi="Times New Roman" w:cs="Times New Roman"/>
          <w:sz w:val="28"/>
          <w:szCs w:val="28"/>
        </w:rPr>
        <w:t xml:space="preserve"> МЕТОДИЧЕСКОЙ СЛУЖБЕ</w:t>
      </w:r>
    </w:p>
    <w:p w:rsidR="00AE0876" w:rsidRPr="00F40234" w:rsidRDefault="006C6901" w:rsidP="006C6901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F4023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E0876" w:rsidRPr="00F40234" w:rsidTr="00F40234">
        <w:tc>
          <w:tcPr>
            <w:tcW w:w="9385" w:type="dxa"/>
            <w:vAlign w:val="center"/>
            <w:hideMark/>
          </w:tcPr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1.ОБЩИЕ ПОЛОЖЕНИЯ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служба — связующее звено между деятельностью педагогического коллектива дошкольного учреждения, </w:t>
            </w:r>
            <w:proofErr w:type="spellStart"/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​ной</w:t>
            </w:r>
            <w:proofErr w:type="gram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системой образования, психолого-педагогической наукой, пере​</w:t>
            </w:r>
            <w:proofErr w:type="spell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довым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педагогическим опытом. Она содействует становлению, раз​витию и реализации профессионального творческого потенциала педагогов, направлена на обновление содержания </w:t>
            </w:r>
            <w:proofErr w:type="spellStart"/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</w:t>
            </w:r>
            <w:proofErr w:type="spell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повышение профессиональной компетентности педагогов, </w:t>
            </w:r>
            <w:proofErr w:type="spell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своевре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</w:t>
            </w:r>
            <w:proofErr w:type="spell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менное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оказание им методической помощи.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Методическая служба муниципального казенного  дошкольного образовательного учреждения МКДОУ детский сад «Теремок» в своей деятельности руководствуется Конвенцией о правах ребёнка, законами РФ, решениями правительства РФ,  Законом об Образовании, ФГОС </w:t>
            </w:r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Уставом</w:t>
            </w:r>
            <w:proofErr w:type="gram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и настоящим положением.</w:t>
            </w:r>
          </w:p>
          <w:p w:rsidR="00AE0876" w:rsidRPr="00F40234" w:rsidRDefault="00AE0876" w:rsidP="00AE0876">
            <w:pPr>
              <w:spacing w:before="99" w:after="100" w:afterAutospacing="1" w:line="240" w:lineRule="auto"/>
              <w:ind w:firstLine="3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целях осуществления организации и координации педагогического процесса в дошкольном образовательном учреждении функционирует методическая служба. Она является общественным органом, имеющим сложную организационную структуру и формируемым на добровольной основе. Методическая служба в МКДОУ  «Теремок» - комплексный и творческий процесс, в котором осуществляется практическое обучение воспитателей методам и приемам работы с детьми.</w:t>
            </w:r>
          </w:p>
          <w:p w:rsidR="00AE0876" w:rsidRPr="00F40234" w:rsidRDefault="00AE0876" w:rsidP="00F40234">
            <w:pPr>
              <w:spacing w:before="99" w:after="99" w:line="240" w:lineRule="auto"/>
              <w:ind w:left="-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 деятельностью методической службы старший воспитатель.</w:t>
            </w:r>
          </w:p>
          <w:p w:rsid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AE0876" w:rsidRPr="00F40234" w:rsidRDefault="00F40234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AE0876"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2.</w:t>
            </w:r>
            <w:r w:rsidR="00AE0876"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     </w:t>
            </w:r>
            <w:r w:rsidR="00AE0876"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ЦЕЛИ МЕТОДИЧЕСКОЙ СЛУЖБЫ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Целями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методической службы в МКДОУ </w:t>
            </w:r>
            <w:r w:rsidR="00727F71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«Теремок» являются: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реализация государственной образовательной политики в рамках образовательного процесса;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создание совокупности условий для эффективного развития ДОУ;</w:t>
            </w:r>
          </w:p>
          <w:p w:rsid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качества образовательных услуг в ДОУ, адекватному его статусу.</w:t>
            </w:r>
          </w:p>
          <w:p w:rsid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AE0876"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 .     ЗАДАЧИ МЕТОДИЧЕСКОЙ СЛУЖБЫ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службы: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обеспечение теоретической, психологической, методической поддержки воспитателей;</w:t>
            </w:r>
          </w:p>
          <w:p w:rsidR="00AE0876" w:rsidRPr="00F40234" w:rsidRDefault="00F40234" w:rsidP="00AE0876">
            <w:pPr>
              <w:spacing w:before="99" w:after="99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создание условий для повышения профессиональной компетенции, роста        педагогического мастерства и развития творческого потенциала каждого педагога;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активного участия педагогов в планировании, разработке и реализации программы развития, в инновационных процессах;</w:t>
            </w:r>
          </w:p>
          <w:p w:rsidR="00AE0876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мониторинговых и аттестационных процедур для объективного анализа развития дошкольного учреждения и достигнутых результатов и пр.</w:t>
            </w:r>
          </w:p>
          <w:p w:rsidR="00F40234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4.     ФУНКЦИИ МЕТОДИЧЕСКОЙ СЛУЖБЫ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служба выполняет следующие функции.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Информационно-аналитическую: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анализ собственной деятельности и работы всего педагогического коллектива;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вычленение факторов и условий, положительно или отрицательно влияющих наконечные результаты деятельности;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оценка качества педагогического процесса в целом, осознание общих и частных задач;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установление преемственности между прошедшим и новым учебным годом;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анализ актуальных и перспективных потребностей населения, воспитанников и их родителей в образовательных услугах;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анализ потребностей в развитии ДОУ, осуществлении инноваций;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поиск идей развития ДОУ, перспективных возможностей в области инновационных преобразований;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изучение передового педагогического опыта.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Прогностическая функция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предусматривает: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прогнозирование целей и задач деятельности ДОУ;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определение вариантов моделей выпускника;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​ формирование содержания, методов, средств и организационных форм 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воспитания, обучения и развития дошкольников;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проектирование процессов развития дошкольного учреждения;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проектирование последствий запланированных инновационных процессов.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Функция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планирования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заключается в соблюдении главных условий: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знание уровня, на котором находится работа ДОУ;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четкое представление об уровне, на котором она должна находиться к концу планируемого периода;</w:t>
            </w:r>
          </w:p>
          <w:p w:rsidR="00AE0876" w:rsidRPr="00F40234" w:rsidRDefault="00F40234" w:rsidP="00F40234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выбор оптимальных путей и средств достижения поставленных задач.</w:t>
            </w:r>
          </w:p>
          <w:p w:rsidR="00AE0876" w:rsidRPr="00F40234" w:rsidRDefault="00727F71" w:rsidP="00AE0876">
            <w:pPr>
              <w:spacing w:before="99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5.  </w:t>
            </w:r>
          </w:p>
          <w:p w:rsidR="00AE0876" w:rsidRPr="00F40234" w:rsidRDefault="00AE0876" w:rsidP="00F40234">
            <w:pPr>
              <w:spacing w:before="99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ОСНОВНЫЕ НАПРАВЛЕНИЯ ДЕЯТЕЛЬНОСТИ МЕТОДИЧЕСКОЙ СЛУЖБЫ</w:t>
            </w:r>
          </w:p>
          <w:p w:rsidR="006B7FAC" w:rsidRDefault="00AE0876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Аналитическая деятельность:</w:t>
            </w:r>
          </w:p>
          <w:p w:rsidR="006B7FAC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мониторинг профессиональных и информационных потребностей педагогов;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базы данных о педагогических работниках;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выявление затруднений дидактического и методического характера;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сбор и обработка информации о результатах </w:t>
            </w:r>
            <w:proofErr w:type="spellStart"/>
            <w:proofErr w:type="gramStart"/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образовательной</w:t>
            </w:r>
            <w:proofErr w:type="gramEnd"/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педагогов;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изучение, обобщение и распространение педагогического опыта воспитателей и специалистов;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и</w:t>
            </w:r>
            <w:r w:rsidR="00AE0876" w:rsidRPr="00F4023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состояния и результатов собственной деятельности (методической работы), определение направлений ее совершенствования.</w:t>
            </w:r>
          </w:p>
          <w:p w:rsidR="00AE0876" w:rsidRPr="00F40234" w:rsidRDefault="00AE0876" w:rsidP="00AE0876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деятельность: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формирование банка педагогической информации (нормативно-правовой, научно-методической, методической и др.)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ознакомление педагогических работников ДОУ с новинками педагогической, психологической, методической и научно - популярной литературы;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информирование педагогов о новых направлениях в развитии дошкольного образования, видеоматериалов, рекомендациях, нормативных, локальных актах;</w:t>
            </w:r>
          </w:p>
          <w:p w:rsidR="00AE0876" w:rsidRPr="00F40234" w:rsidRDefault="00AE0876" w:rsidP="00AE0876">
            <w:pPr>
              <w:spacing w:before="99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="006B7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 - методическая деятельность:</w:t>
            </w:r>
          </w:p>
          <w:p w:rsidR="006B7FAC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планирование и организация повышения квалификации и профессиональной подготовки педагогов ДОУ, оказание им информационно-методической помощи в системе непрерывного образования;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организация и проведение мастер - классов, семинаров - практикумов, конкурсов и др. форм работы с педагогами;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разработке программы развития ДОУ;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методическое сопровождение подготовки педагогов к участию в конкурсе профессионального мастерства;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обновление содержания работы по физическому развитию и художественно-эстетическому воспитанию дошкольников ДОУ;</w:t>
            </w:r>
          </w:p>
          <w:p w:rsidR="00AE0876" w:rsidRPr="00F40234" w:rsidRDefault="00727F71" w:rsidP="006B7FAC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организация проведения экспертизы ав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торских методических материалов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27F71" w:rsidRPr="00F40234" w:rsidRDefault="00AE0876" w:rsidP="00727F71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Консультационная деятельность: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организация консультационной работы для педагогов ДОУ (индивидуальное, групповое консультирование);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популяризация и разъяснение результатов новейших педагогических и психологических исследований;</w:t>
            </w:r>
          </w:p>
          <w:p w:rsidR="00AE0876" w:rsidRPr="00F40234" w:rsidRDefault="00727F71" w:rsidP="00F40234">
            <w:pPr>
              <w:spacing w:before="99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E0876"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​ консультирование педагогов ДОУ и родителей по вопросам обучения и воспитания детей.</w:t>
            </w:r>
          </w:p>
          <w:p w:rsidR="00AE0876" w:rsidRPr="00F40234" w:rsidRDefault="00AE0876" w:rsidP="00AE0876">
            <w:pPr>
              <w:spacing w:before="100" w:beforeAutospacing="1"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="00727F71"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СТРУКТУРА МЕТОДИЧЕСКОЙ СЛУЖБЫ</w:t>
            </w:r>
          </w:p>
          <w:p w:rsidR="00AE0876" w:rsidRPr="00F40234" w:rsidRDefault="00AE0876" w:rsidP="00AE0876">
            <w:pPr>
              <w:spacing w:before="100" w:beforeAutospacing="1"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      </w:r>
            <w:r w:rsid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Методический совет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      </w:r>
          </w:p>
          <w:p w:rsidR="00AE0876" w:rsidRPr="00F40234" w:rsidRDefault="00AE0876" w:rsidP="00AE0876">
            <w:pPr>
              <w:spacing w:before="100" w:beforeAutospacing="1"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Постоянная творческая группа педагогов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      </w:r>
          </w:p>
          <w:p w:rsidR="00AE0876" w:rsidRPr="00F40234" w:rsidRDefault="00AE0876" w:rsidP="00AE0876">
            <w:pPr>
              <w:spacing w:before="100" w:beforeAutospacing="1" w:after="30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Временные исследовательские, проектные микро группы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727F71"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  ФОРМЫ МЕТОДИЧЕСКОЙ СЛУЖБЫ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Формами методической службы являются: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Педагогический совет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постоянно действующий орган коллегиального рассмотрения деятельности дошкольного учреждения, обсуждает и решает вопросы, связанные с основными направлениями деятельности ДОУ.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Постоянная творческая группа педагогов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      </w:r>
          </w:p>
          <w:p w:rsidR="00727F71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Временные исследовательские, проектные микро группы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– добровольное профессиональное объединение педагогов. </w:t>
            </w:r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Созданы для решения конкретной </w:t>
            </w:r>
            <w:proofErr w:type="gramEnd"/>
          </w:p>
          <w:p w:rsidR="00727F71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кратковременной творческой проблемы (например, подготовка к педагогическому совету, семинару и т. д.)</w:t>
            </w:r>
          </w:p>
          <w:p w:rsidR="00AE0876" w:rsidRPr="00F40234" w:rsidRDefault="00AE0876" w:rsidP="00727F71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Семинары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</w:t>
            </w:r>
            <w:proofErr w:type="gram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групповые занятия по определенному плану под руководством опытных педагогов, специалистов, теоретическое обучение педагогов с решением задач по актуальным проблемам..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Семинар-практикум</w:t>
            </w: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работы направленная на повышение уровня практических навыков педагогов, необходимых в работе с детьми.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Консультации</w:t>
            </w: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теоретическое изучение и объяснение материала, носят рекомендательный характер с целью повышения профессионального мастерства</w:t>
            </w: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Смотр, смотр - конкурс</w:t>
            </w: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F4023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(лат. </w:t>
            </w:r>
            <w:proofErr w:type="spellStart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concursus</w:t>
            </w:r>
            <w:proofErr w:type="spellEnd"/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стечение, столкновение, стычка) — соревнование, соискательство нескольких лиц в области искусства, науки, спорта и прочего, с целью выделить наиболее выдающегося (или выдающихся) конкурсанта - претендента на победу.</w:t>
            </w:r>
            <w:proofErr w:type="gramEnd"/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может проходить в несколько этапов (как правило: отборочный, основной и финальный)</w:t>
            </w:r>
          </w:p>
          <w:p w:rsidR="00AE0876" w:rsidRPr="00F40234" w:rsidRDefault="00AE0876" w:rsidP="00AE0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Мастер – класс</w:t>
            </w:r>
            <w:r w:rsidRPr="00F40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с целью обучения педагогов. Открытый показ дает возможность установить непосредственный контакт с педагогом во время занятия, получить ответы на интересующиеся вопросы, помогает проникнуть в своего рода творческую лабораторию воспитателя, стать свидетелем педагогического творчества.</w:t>
            </w:r>
          </w:p>
          <w:p w:rsidR="00AE0876" w:rsidRPr="00F40234" w:rsidRDefault="00AE0876" w:rsidP="00727F71">
            <w:pPr>
              <w:spacing w:before="99" w:after="9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bCs/>
                <w:color w:val="25232A"/>
                <w:sz w:val="28"/>
                <w:szCs w:val="28"/>
                <w:lang w:eastAsia="ru-RU"/>
              </w:rPr>
              <w:t>7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Pr="00F40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ДЕЛОПРОИЗВОДСТВО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color w:val="25232A"/>
                <w:sz w:val="28"/>
                <w:szCs w:val="28"/>
                <w:lang w:eastAsia="ru-RU"/>
              </w:rPr>
              <w:t>1. </w:t>
            </w: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всех форм методической службы (творческих групп, педагогического совета, т.д.) Оформляются в виде протоколов или справок.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Порядок работы всех форм методической службы (творческих групп, педагогического совета, т.д.) и принятия ими решений определяется самими участниками.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 Изменения в настоящее Положение вносятся Педагогическим советом.</w:t>
            </w:r>
          </w:p>
          <w:p w:rsidR="00AE0876" w:rsidRPr="00F40234" w:rsidRDefault="00AE0876" w:rsidP="00AE0876">
            <w:pPr>
              <w:spacing w:before="99" w:after="99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Ответственность за делопроизводство методической службы возлагается на старшего воспитателя.</w:t>
            </w:r>
          </w:p>
        </w:tc>
      </w:tr>
    </w:tbl>
    <w:p w:rsidR="00E327BA" w:rsidRPr="00F40234" w:rsidRDefault="00E327BA" w:rsidP="00E327BA">
      <w:pPr>
        <w:jc w:val="both"/>
        <w:rPr>
          <w:rFonts w:ascii="Times New Roman" w:hAnsi="Times New Roman"/>
          <w:sz w:val="24"/>
          <w:szCs w:val="24"/>
        </w:rPr>
      </w:pPr>
    </w:p>
    <w:p w:rsidR="00E327BA" w:rsidRPr="00F40234" w:rsidRDefault="00E327BA" w:rsidP="00E327BA">
      <w:pPr>
        <w:rPr>
          <w:rFonts w:ascii="Times New Roman" w:hAnsi="Times New Roman"/>
          <w:sz w:val="24"/>
          <w:szCs w:val="24"/>
        </w:rPr>
      </w:pPr>
    </w:p>
    <w:p w:rsidR="0029324D" w:rsidRPr="00AE0876" w:rsidRDefault="0029324D" w:rsidP="00293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324D" w:rsidRPr="00AE0876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996"/>
    <w:multiLevelType w:val="hybridMultilevel"/>
    <w:tmpl w:val="CBF89490"/>
    <w:lvl w:ilvl="0" w:tplc="01A2D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1"/>
    <w:multiLevelType w:val="multilevel"/>
    <w:tmpl w:val="558A2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2765E"/>
    <w:multiLevelType w:val="hybridMultilevel"/>
    <w:tmpl w:val="ABA095F0"/>
    <w:lvl w:ilvl="0" w:tplc="D124CE66">
      <w:start w:val="1"/>
      <w:numFmt w:val="upperRoman"/>
      <w:lvlText w:val="%1."/>
      <w:lvlJc w:val="left"/>
      <w:pPr>
        <w:ind w:left="33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6CA"/>
    <w:rsid w:val="000328BB"/>
    <w:rsid w:val="00034AF1"/>
    <w:rsid w:val="000B6BD6"/>
    <w:rsid w:val="000C3572"/>
    <w:rsid w:val="001276CA"/>
    <w:rsid w:val="001E1F97"/>
    <w:rsid w:val="001E79A4"/>
    <w:rsid w:val="001F76A0"/>
    <w:rsid w:val="0025253B"/>
    <w:rsid w:val="002604D8"/>
    <w:rsid w:val="0029324D"/>
    <w:rsid w:val="002C1F99"/>
    <w:rsid w:val="00342285"/>
    <w:rsid w:val="00356D7C"/>
    <w:rsid w:val="0038369E"/>
    <w:rsid w:val="00393BAB"/>
    <w:rsid w:val="00403B4F"/>
    <w:rsid w:val="00470AB4"/>
    <w:rsid w:val="004874C5"/>
    <w:rsid w:val="00496353"/>
    <w:rsid w:val="00597222"/>
    <w:rsid w:val="006B7FAC"/>
    <w:rsid w:val="006C6901"/>
    <w:rsid w:val="006E3B60"/>
    <w:rsid w:val="006F6D98"/>
    <w:rsid w:val="00727F71"/>
    <w:rsid w:val="007948EE"/>
    <w:rsid w:val="007E3525"/>
    <w:rsid w:val="007E5641"/>
    <w:rsid w:val="007E6758"/>
    <w:rsid w:val="0080161A"/>
    <w:rsid w:val="0084398B"/>
    <w:rsid w:val="00876290"/>
    <w:rsid w:val="008B516C"/>
    <w:rsid w:val="008C7891"/>
    <w:rsid w:val="008D79C3"/>
    <w:rsid w:val="008E2AB0"/>
    <w:rsid w:val="0096523D"/>
    <w:rsid w:val="00971EB7"/>
    <w:rsid w:val="0099302E"/>
    <w:rsid w:val="00A62F70"/>
    <w:rsid w:val="00AE0876"/>
    <w:rsid w:val="00B0575B"/>
    <w:rsid w:val="00B56D3F"/>
    <w:rsid w:val="00B73813"/>
    <w:rsid w:val="00CE518D"/>
    <w:rsid w:val="00D11438"/>
    <w:rsid w:val="00D42D64"/>
    <w:rsid w:val="00DC58B2"/>
    <w:rsid w:val="00DD3665"/>
    <w:rsid w:val="00E327BA"/>
    <w:rsid w:val="00E56F5E"/>
    <w:rsid w:val="00E81C48"/>
    <w:rsid w:val="00F40234"/>
    <w:rsid w:val="00FA2AB1"/>
    <w:rsid w:val="00F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604D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a5">
    <w:name w:val="Знак"/>
    <w:basedOn w:val="a"/>
    <w:rsid w:val="002932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29324D"/>
  </w:style>
  <w:style w:type="paragraph" w:customStyle="1" w:styleId="ConsPlusNormal">
    <w:name w:val="ConsPlusNormal"/>
    <w:rsid w:val="002932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93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3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E0876"/>
  </w:style>
  <w:style w:type="paragraph" w:customStyle="1" w:styleId="p5">
    <w:name w:val="p5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76"/>
  </w:style>
  <w:style w:type="paragraph" w:customStyle="1" w:styleId="p6">
    <w:name w:val="p6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E0876"/>
  </w:style>
  <w:style w:type="paragraph" w:customStyle="1" w:styleId="p8">
    <w:name w:val="p8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E0876"/>
  </w:style>
  <w:style w:type="paragraph" w:customStyle="1" w:styleId="p10">
    <w:name w:val="p10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E0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E0876"/>
  </w:style>
  <w:style w:type="character" w:customStyle="1" w:styleId="s7">
    <w:name w:val="s7"/>
    <w:basedOn w:val="a0"/>
    <w:rsid w:val="00AE0876"/>
  </w:style>
  <w:style w:type="character" w:customStyle="1" w:styleId="s8">
    <w:name w:val="s8"/>
    <w:basedOn w:val="a0"/>
    <w:rsid w:val="00AE0876"/>
  </w:style>
  <w:style w:type="paragraph" w:styleId="a9">
    <w:name w:val="Balloon Text"/>
    <w:basedOn w:val="a"/>
    <w:link w:val="aa"/>
    <w:uiPriority w:val="99"/>
    <w:semiHidden/>
    <w:unhideWhenUsed/>
    <w:rsid w:val="00E5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99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198">
                  <w:marLeft w:val="1473"/>
                  <w:marRight w:val="680"/>
                  <w:marTop w:val="1021"/>
                  <w:marBottom w:val="7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B3DC-1FDC-42FE-9335-C8B3B40D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5</cp:revision>
  <cp:lastPrinted>2016-11-11T08:41:00Z</cp:lastPrinted>
  <dcterms:created xsi:type="dcterms:W3CDTF">2016-11-03T06:53:00Z</dcterms:created>
  <dcterms:modified xsi:type="dcterms:W3CDTF">2016-11-28T20:44:00Z</dcterms:modified>
</cp:coreProperties>
</file>